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FFCE7" w14:textId="77777777" w:rsidR="000F0E62" w:rsidRPr="00C66A21" w:rsidRDefault="009B5F9A" w:rsidP="009B5F9A">
      <w:pPr>
        <w:jc w:val="center"/>
        <w:rPr>
          <w:rFonts w:ascii="Times New Roman" w:hAnsi="Times New Roman" w:cs="Times New Roman"/>
          <w:sz w:val="24"/>
          <w:szCs w:val="24"/>
        </w:rPr>
      </w:pPr>
      <w:r w:rsidRPr="00C66A21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  <w:drawing>
          <wp:inline distT="0" distB="0" distL="0" distR="0" wp14:anchorId="504ABD4C" wp14:editId="504ABD4D">
            <wp:extent cx="904875" cy="1204409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 RH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419" cy="122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5DE5D" w14:textId="77777777" w:rsidR="000F0E62" w:rsidRPr="00C66A21" w:rsidRDefault="000F0E62" w:rsidP="000F0E62">
      <w:pPr>
        <w:rPr>
          <w:rFonts w:ascii="Times New Roman" w:hAnsi="Times New Roman" w:cs="Times New Roman"/>
          <w:sz w:val="24"/>
          <w:szCs w:val="24"/>
        </w:rPr>
      </w:pPr>
    </w:p>
    <w:p w14:paraId="23609BAF" w14:textId="77777777" w:rsidR="000F0E62" w:rsidRPr="00C66A21" w:rsidRDefault="000F0E62" w:rsidP="000F0E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4152D4" w14:textId="77777777" w:rsidR="000F0E62" w:rsidRPr="00C66A21" w:rsidRDefault="000F0E62" w:rsidP="000F0E62">
      <w:pPr>
        <w:rPr>
          <w:rFonts w:ascii="Times New Roman" w:hAnsi="Times New Roman" w:cs="Times New Roman"/>
          <w:sz w:val="24"/>
          <w:szCs w:val="24"/>
        </w:rPr>
      </w:pPr>
    </w:p>
    <w:p w14:paraId="01136915" w14:textId="77777777" w:rsidR="000F0E62" w:rsidRPr="00C66A21" w:rsidRDefault="000F0E62" w:rsidP="000F0E62">
      <w:pPr>
        <w:rPr>
          <w:rFonts w:ascii="Times New Roman" w:hAnsi="Times New Roman" w:cs="Times New Roman"/>
          <w:sz w:val="24"/>
          <w:szCs w:val="24"/>
        </w:rPr>
      </w:pPr>
    </w:p>
    <w:p w14:paraId="60B30AD7" w14:textId="77777777" w:rsidR="00B13197" w:rsidRDefault="00B13197" w:rsidP="000F0E62">
      <w:pPr>
        <w:tabs>
          <w:tab w:val="left" w:pos="348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FB3CD7F" w14:textId="77777777" w:rsidR="00B13197" w:rsidRDefault="00B13197" w:rsidP="000F0E62">
      <w:pPr>
        <w:tabs>
          <w:tab w:val="left" w:pos="348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FDF5BF3" w14:textId="77777777" w:rsidR="000F0E62" w:rsidRPr="00C66A21" w:rsidRDefault="009B5F9A" w:rsidP="000F0E62">
      <w:pPr>
        <w:tabs>
          <w:tab w:val="left" w:pos="348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66A21">
        <w:rPr>
          <w:rFonts w:ascii="Times New Roman" w:hAnsi="Times New Roman" w:cs="Times New Roman"/>
          <w:sz w:val="24"/>
          <w:szCs w:val="24"/>
        </w:rPr>
        <w:t xml:space="preserve">Prijedlog akcijskog plana </w:t>
      </w:r>
      <w:r w:rsidR="000F0E62" w:rsidRPr="00C66A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758CF" w14:textId="1D203E32" w:rsidR="00B13197" w:rsidRDefault="009B5F9A" w:rsidP="000F0E62">
      <w:pPr>
        <w:tabs>
          <w:tab w:val="left" w:pos="348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66A21">
        <w:rPr>
          <w:rFonts w:ascii="Times New Roman" w:hAnsi="Times New Roman" w:cs="Times New Roman"/>
          <w:sz w:val="24"/>
          <w:szCs w:val="24"/>
        </w:rPr>
        <w:t xml:space="preserve">za provedbu </w:t>
      </w:r>
      <w:r w:rsidR="00035285">
        <w:rPr>
          <w:rFonts w:ascii="Times New Roman" w:hAnsi="Times New Roman" w:cs="Times New Roman"/>
          <w:sz w:val="24"/>
          <w:szCs w:val="24"/>
        </w:rPr>
        <w:t>P</w:t>
      </w:r>
      <w:r w:rsidR="00035285" w:rsidRPr="00C66A21">
        <w:rPr>
          <w:rFonts w:ascii="Times New Roman" w:hAnsi="Times New Roman" w:cs="Times New Roman"/>
          <w:sz w:val="24"/>
          <w:szCs w:val="24"/>
        </w:rPr>
        <w:t xml:space="preserve">lana </w:t>
      </w:r>
      <w:r w:rsidRPr="00C66A21">
        <w:rPr>
          <w:rFonts w:ascii="Times New Roman" w:hAnsi="Times New Roman" w:cs="Times New Roman"/>
          <w:sz w:val="24"/>
          <w:szCs w:val="24"/>
        </w:rPr>
        <w:t xml:space="preserve">upravljanja migracijama i azilom </w:t>
      </w:r>
    </w:p>
    <w:p w14:paraId="3E76EDBE" w14:textId="77777777" w:rsidR="00FD047D" w:rsidRPr="00C66A21" w:rsidRDefault="00FD1559" w:rsidP="000F0E62">
      <w:pPr>
        <w:tabs>
          <w:tab w:val="left" w:pos="348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66A21">
        <w:rPr>
          <w:rFonts w:ascii="Times New Roman" w:hAnsi="Times New Roman" w:cs="Times New Roman"/>
          <w:sz w:val="24"/>
          <w:szCs w:val="24"/>
        </w:rPr>
        <w:t>R</w:t>
      </w:r>
      <w:r w:rsidR="009B5F9A" w:rsidRPr="00C66A21">
        <w:rPr>
          <w:rFonts w:ascii="Times New Roman" w:hAnsi="Times New Roman" w:cs="Times New Roman"/>
          <w:sz w:val="24"/>
          <w:szCs w:val="24"/>
        </w:rPr>
        <w:t xml:space="preserve">epublike </w:t>
      </w:r>
      <w:r w:rsidRPr="00C66A21">
        <w:rPr>
          <w:rFonts w:ascii="Times New Roman" w:hAnsi="Times New Roman" w:cs="Times New Roman"/>
          <w:sz w:val="24"/>
          <w:szCs w:val="24"/>
        </w:rPr>
        <w:t>H</w:t>
      </w:r>
      <w:r w:rsidR="009B5F9A" w:rsidRPr="00C66A21">
        <w:rPr>
          <w:rFonts w:ascii="Times New Roman" w:hAnsi="Times New Roman" w:cs="Times New Roman"/>
          <w:sz w:val="24"/>
          <w:szCs w:val="24"/>
        </w:rPr>
        <w:t xml:space="preserve">rvatske </w:t>
      </w:r>
    </w:p>
    <w:p w14:paraId="738B6544" w14:textId="78FEB8E9" w:rsidR="000F0E62" w:rsidRPr="00C66A21" w:rsidRDefault="009B5F9A" w:rsidP="000F0E62">
      <w:pPr>
        <w:tabs>
          <w:tab w:val="left" w:pos="348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66A21">
        <w:rPr>
          <w:rFonts w:ascii="Times New Roman" w:hAnsi="Times New Roman" w:cs="Times New Roman"/>
          <w:sz w:val="24"/>
          <w:szCs w:val="24"/>
        </w:rPr>
        <w:t xml:space="preserve">za razdoblje </w:t>
      </w:r>
      <w:r w:rsidR="00035285">
        <w:rPr>
          <w:rFonts w:ascii="Times New Roman" w:hAnsi="Times New Roman" w:cs="Times New Roman"/>
          <w:sz w:val="24"/>
          <w:szCs w:val="24"/>
        </w:rPr>
        <w:t xml:space="preserve">do </w:t>
      </w:r>
      <w:r w:rsidRPr="00C66A21">
        <w:rPr>
          <w:rFonts w:ascii="Times New Roman" w:hAnsi="Times New Roman" w:cs="Times New Roman"/>
          <w:sz w:val="24"/>
          <w:szCs w:val="24"/>
        </w:rPr>
        <w:t>2027.</w:t>
      </w:r>
    </w:p>
    <w:p w14:paraId="45B8DA56" w14:textId="77777777" w:rsidR="000F0E62" w:rsidRPr="00C66A21" w:rsidRDefault="000F0E62" w:rsidP="000F0E62">
      <w:pPr>
        <w:rPr>
          <w:rFonts w:ascii="Times New Roman" w:hAnsi="Times New Roman" w:cs="Times New Roman"/>
          <w:sz w:val="24"/>
          <w:szCs w:val="24"/>
        </w:rPr>
      </w:pPr>
    </w:p>
    <w:p w14:paraId="5F9D002A" w14:textId="77777777" w:rsidR="000F0E62" w:rsidRPr="00C66A21" w:rsidRDefault="000F0E62" w:rsidP="000F0E62">
      <w:pPr>
        <w:rPr>
          <w:rFonts w:ascii="Times New Roman" w:hAnsi="Times New Roman" w:cs="Times New Roman"/>
          <w:sz w:val="24"/>
          <w:szCs w:val="24"/>
        </w:rPr>
      </w:pPr>
    </w:p>
    <w:p w14:paraId="251C2CD1" w14:textId="77777777" w:rsidR="000F0E62" w:rsidRPr="00C66A21" w:rsidRDefault="000F0E62" w:rsidP="000F0E62">
      <w:pPr>
        <w:rPr>
          <w:rFonts w:ascii="Times New Roman" w:hAnsi="Times New Roman" w:cs="Times New Roman"/>
          <w:sz w:val="24"/>
          <w:szCs w:val="24"/>
        </w:rPr>
      </w:pPr>
    </w:p>
    <w:p w14:paraId="44F0146F" w14:textId="77777777" w:rsidR="000F0E62" w:rsidRPr="00C66A21" w:rsidRDefault="000F0E62" w:rsidP="000F0E62">
      <w:pPr>
        <w:rPr>
          <w:rFonts w:ascii="Times New Roman" w:hAnsi="Times New Roman" w:cs="Times New Roman"/>
          <w:sz w:val="24"/>
          <w:szCs w:val="24"/>
        </w:rPr>
      </w:pPr>
    </w:p>
    <w:p w14:paraId="494CBD3E" w14:textId="77777777" w:rsidR="000F0E62" w:rsidRPr="00C66A21" w:rsidRDefault="000F0E62" w:rsidP="000F0E62">
      <w:pPr>
        <w:rPr>
          <w:rFonts w:ascii="Times New Roman" w:hAnsi="Times New Roman" w:cs="Times New Roman"/>
          <w:sz w:val="24"/>
          <w:szCs w:val="24"/>
        </w:rPr>
      </w:pPr>
    </w:p>
    <w:p w14:paraId="2004C1FA" w14:textId="77777777" w:rsidR="000F0E62" w:rsidRPr="00C66A21" w:rsidRDefault="000F0E62" w:rsidP="000F0E62">
      <w:pPr>
        <w:rPr>
          <w:rFonts w:ascii="Times New Roman" w:hAnsi="Times New Roman" w:cs="Times New Roman"/>
          <w:sz w:val="24"/>
          <w:szCs w:val="24"/>
        </w:rPr>
      </w:pPr>
    </w:p>
    <w:p w14:paraId="71924E1D" w14:textId="77777777" w:rsidR="000F0E62" w:rsidRDefault="000F0E62" w:rsidP="000F0E62">
      <w:pPr>
        <w:rPr>
          <w:rFonts w:ascii="Times New Roman" w:hAnsi="Times New Roman" w:cs="Times New Roman"/>
          <w:sz w:val="24"/>
          <w:szCs w:val="24"/>
        </w:rPr>
      </w:pPr>
    </w:p>
    <w:p w14:paraId="14CB9484" w14:textId="77777777" w:rsidR="00C66A21" w:rsidRDefault="00C66A21" w:rsidP="000F0E62">
      <w:pPr>
        <w:rPr>
          <w:rFonts w:ascii="Times New Roman" w:hAnsi="Times New Roman" w:cs="Times New Roman"/>
          <w:sz w:val="24"/>
          <w:szCs w:val="24"/>
        </w:rPr>
      </w:pPr>
    </w:p>
    <w:p w14:paraId="610D47AB" w14:textId="77777777" w:rsidR="00C66A21" w:rsidRDefault="00C66A21" w:rsidP="000F0E62">
      <w:pPr>
        <w:rPr>
          <w:rFonts w:ascii="Times New Roman" w:hAnsi="Times New Roman" w:cs="Times New Roman"/>
          <w:sz w:val="24"/>
          <w:szCs w:val="24"/>
        </w:rPr>
      </w:pPr>
    </w:p>
    <w:p w14:paraId="55836268" w14:textId="77777777" w:rsidR="00C66A21" w:rsidRDefault="00C66A21" w:rsidP="000F0E62">
      <w:pPr>
        <w:rPr>
          <w:rFonts w:ascii="Times New Roman" w:hAnsi="Times New Roman" w:cs="Times New Roman"/>
          <w:sz w:val="24"/>
          <w:szCs w:val="24"/>
        </w:rPr>
      </w:pPr>
    </w:p>
    <w:p w14:paraId="2C631037" w14:textId="77777777" w:rsidR="00C66A21" w:rsidRDefault="00C66A21" w:rsidP="000F0E62">
      <w:pPr>
        <w:rPr>
          <w:rFonts w:ascii="Times New Roman" w:hAnsi="Times New Roman" w:cs="Times New Roman"/>
          <w:sz w:val="24"/>
          <w:szCs w:val="24"/>
        </w:rPr>
      </w:pPr>
    </w:p>
    <w:p w14:paraId="6F71DF0D" w14:textId="77777777" w:rsidR="00C66A21" w:rsidRDefault="00C66A21" w:rsidP="000F0E62">
      <w:pPr>
        <w:rPr>
          <w:rFonts w:ascii="Times New Roman" w:hAnsi="Times New Roman" w:cs="Times New Roman"/>
          <w:sz w:val="24"/>
          <w:szCs w:val="24"/>
        </w:rPr>
      </w:pPr>
    </w:p>
    <w:p w14:paraId="7E86E417" w14:textId="77777777" w:rsidR="00C66A21" w:rsidRDefault="00C66A21" w:rsidP="000F0E62">
      <w:pPr>
        <w:rPr>
          <w:rFonts w:ascii="Times New Roman" w:hAnsi="Times New Roman" w:cs="Times New Roman"/>
          <w:sz w:val="24"/>
          <w:szCs w:val="24"/>
        </w:rPr>
      </w:pPr>
    </w:p>
    <w:p w14:paraId="17E935A0" w14:textId="4BC04F5E" w:rsidR="000F0E62" w:rsidRPr="00C66A21" w:rsidRDefault="003742EA" w:rsidP="000F0E62">
      <w:pPr>
        <w:tabs>
          <w:tab w:val="left" w:pos="509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listopad</w:t>
      </w:r>
      <w:r w:rsidR="000F0E62" w:rsidRPr="00C66A21">
        <w:rPr>
          <w:rFonts w:ascii="Times New Roman" w:hAnsi="Times New Roman" w:cs="Times New Roman"/>
          <w:sz w:val="24"/>
          <w:szCs w:val="24"/>
        </w:rPr>
        <w:t xml:space="preserve"> 2025.</w:t>
      </w:r>
      <w:r w:rsidR="009B5F9A" w:rsidRPr="00C66A21">
        <w:rPr>
          <w:rFonts w:ascii="Times New Roman" w:hAnsi="Times New Roman" w:cs="Times New Roman"/>
          <w:sz w:val="24"/>
          <w:szCs w:val="24"/>
        </w:rPr>
        <w:t xml:space="preserve"> godine</w:t>
      </w:r>
    </w:p>
    <w:sdt>
      <w:sdtPr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  <w:id w:val="2053950604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color w:val="auto"/>
        </w:rPr>
      </w:sdtEndPr>
      <w:sdtContent>
        <w:p w14:paraId="68BB0AEC" w14:textId="77777777" w:rsidR="000F0E62" w:rsidRDefault="000F0E62" w:rsidP="000F0E62">
          <w:pPr>
            <w:keepNext/>
            <w:keepLines/>
            <w:spacing w:before="320" w:after="0" w:line="240" w:lineRule="auto"/>
            <w:rPr>
              <w:rFonts w:ascii="Times New Roman" w:eastAsiaTheme="majorEastAsia" w:hAnsi="Times New Roman" w:cs="Times New Roman"/>
              <w:sz w:val="24"/>
              <w:szCs w:val="24"/>
            </w:rPr>
          </w:pPr>
          <w:r w:rsidRPr="00C66A21">
            <w:rPr>
              <w:rFonts w:ascii="Times New Roman" w:eastAsiaTheme="majorEastAsia" w:hAnsi="Times New Roman" w:cs="Times New Roman"/>
              <w:sz w:val="24"/>
              <w:szCs w:val="24"/>
            </w:rPr>
            <w:t>Sadržaj</w:t>
          </w:r>
        </w:p>
        <w:p w14:paraId="6A9EEABB" w14:textId="77777777" w:rsidR="00C66A21" w:rsidRPr="00C66A21" w:rsidRDefault="00C66A21" w:rsidP="000F0E62">
          <w:pPr>
            <w:keepNext/>
            <w:keepLines/>
            <w:spacing w:before="320" w:after="0" w:line="240" w:lineRule="auto"/>
            <w:rPr>
              <w:rFonts w:ascii="Times New Roman" w:eastAsiaTheme="majorEastAsia" w:hAnsi="Times New Roman" w:cs="Times New Roman"/>
              <w:sz w:val="24"/>
              <w:szCs w:val="24"/>
            </w:rPr>
          </w:pPr>
        </w:p>
        <w:p w14:paraId="6D9FF075" w14:textId="77777777" w:rsidR="00D41114" w:rsidRDefault="000F0E62">
          <w:pPr>
            <w:pStyle w:val="Sadraj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hr-HR"/>
            </w:rPr>
          </w:pPr>
          <w:r w:rsidRPr="00C66A21">
            <w:rPr>
              <w:rFonts w:ascii="Times New Roman" w:eastAsiaTheme="minorEastAsia" w:hAnsi="Times New Roman" w:cs="Times New Roman"/>
              <w:sz w:val="24"/>
              <w:szCs w:val="24"/>
            </w:rPr>
            <w:fldChar w:fldCharType="begin"/>
          </w:r>
          <w:r w:rsidRPr="00C66A21">
            <w:rPr>
              <w:rFonts w:ascii="Times New Roman" w:eastAsiaTheme="minorEastAsia" w:hAnsi="Times New Roman" w:cs="Times New Roman"/>
              <w:sz w:val="24"/>
              <w:szCs w:val="24"/>
            </w:rPr>
            <w:instrText xml:space="preserve"> TOC \o "1-3" \h \z \u </w:instrText>
          </w:r>
          <w:r w:rsidRPr="00C66A21">
            <w:rPr>
              <w:rFonts w:ascii="Times New Roman" w:eastAsiaTheme="minorEastAsia" w:hAnsi="Times New Roman" w:cs="Times New Roman"/>
              <w:sz w:val="24"/>
              <w:szCs w:val="24"/>
            </w:rPr>
            <w:fldChar w:fldCharType="separate"/>
          </w:r>
          <w:hyperlink w:anchor="_Toc200971663" w:history="1">
            <w:r w:rsidR="00D41114" w:rsidRPr="00034F08">
              <w:rPr>
                <w:rStyle w:val="Hiperveza"/>
                <w:rFonts w:ascii="Times New Roman" w:eastAsiaTheme="majorEastAsia" w:hAnsi="Times New Roman" w:cs="Times New Roman"/>
                <w:noProof/>
              </w:rPr>
              <w:t>1.</w:t>
            </w:r>
            <w:r w:rsidR="00D41114">
              <w:rPr>
                <w:rFonts w:eastAsiaTheme="minorEastAsia"/>
                <w:noProof/>
                <w:lang w:eastAsia="hr-HR"/>
              </w:rPr>
              <w:tab/>
            </w:r>
            <w:r w:rsidR="00D41114" w:rsidRPr="00034F08">
              <w:rPr>
                <w:rStyle w:val="Hiperveza"/>
                <w:rFonts w:ascii="Times New Roman" w:eastAsiaTheme="majorEastAsia" w:hAnsi="Times New Roman" w:cs="Times New Roman"/>
                <w:noProof/>
              </w:rPr>
              <w:t>UVOD</w:t>
            </w:r>
            <w:r w:rsidR="00D41114">
              <w:rPr>
                <w:noProof/>
                <w:webHidden/>
              </w:rPr>
              <w:tab/>
            </w:r>
            <w:r w:rsidR="00D41114">
              <w:rPr>
                <w:noProof/>
                <w:webHidden/>
              </w:rPr>
              <w:fldChar w:fldCharType="begin"/>
            </w:r>
            <w:r w:rsidR="00D41114">
              <w:rPr>
                <w:noProof/>
                <w:webHidden/>
              </w:rPr>
              <w:instrText xml:space="preserve"> PAGEREF _Toc200971663 \h </w:instrText>
            </w:r>
            <w:r w:rsidR="00D41114">
              <w:rPr>
                <w:noProof/>
                <w:webHidden/>
              </w:rPr>
            </w:r>
            <w:r w:rsidR="00D41114">
              <w:rPr>
                <w:noProof/>
                <w:webHidden/>
              </w:rPr>
              <w:fldChar w:fldCharType="separate"/>
            </w:r>
            <w:r w:rsidR="00D41114">
              <w:rPr>
                <w:noProof/>
                <w:webHidden/>
              </w:rPr>
              <w:t>3</w:t>
            </w:r>
            <w:r w:rsidR="00D41114">
              <w:rPr>
                <w:noProof/>
                <w:webHidden/>
              </w:rPr>
              <w:fldChar w:fldCharType="end"/>
            </w:r>
          </w:hyperlink>
        </w:p>
        <w:p w14:paraId="2BD8A141" w14:textId="77777777" w:rsidR="00D41114" w:rsidRDefault="00CE35D7">
          <w:pPr>
            <w:pStyle w:val="Sadraj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hr-HR"/>
            </w:rPr>
          </w:pPr>
          <w:hyperlink w:anchor="_Toc200971664" w:history="1">
            <w:r w:rsidR="00D41114" w:rsidRPr="00034F08">
              <w:rPr>
                <w:rStyle w:val="Hiperveza"/>
                <w:rFonts w:ascii="Times New Roman" w:eastAsiaTheme="majorEastAsia" w:hAnsi="Times New Roman" w:cs="Times New Roman"/>
                <w:noProof/>
              </w:rPr>
              <w:t>2.</w:t>
            </w:r>
            <w:r w:rsidR="00D41114">
              <w:rPr>
                <w:rFonts w:eastAsiaTheme="minorEastAsia"/>
                <w:noProof/>
                <w:lang w:eastAsia="hr-HR"/>
              </w:rPr>
              <w:tab/>
            </w:r>
            <w:r w:rsidR="00D41114" w:rsidRPr="00034F08">
              <w:rPr>
                <w:rStyle w:val="Hiperveza"/>
                <w:rFonts w:ascii="Times New Roman" w:eastAsiaTheme="majorEastAsia" w:hAnsi="Times New Roman" w:cs="Times New Roman"/>
                <w:noProof/>
              </w:rPr>
              <w:t>PODRUČJA DJELOVANJA</w:t>
            </w:r>
            <w:r w:rsidR="00D41114">
              <w:rPr>
                <w:noProof/>
                <w:webHidden/>
              </w:rPr>
              <w:tab/>
            </w:r>
            <w:r w:rsidR="00D41114">
              <w:rPr>
                <w:noProof/>
                <w:webHidden/>
              </w:rPr>
              <w:fldChar w:fldCharType="begin"/>
            </w:r>
            <w:r w:rsidR="00D41114">
              <w:rPr>
                <w:noProof/>
                <w:webHidden/>
              </w:rPr>
              <w:instrText xml:space="preserve"> PAGEREF _Toc200971664 \h </w:instrText>
            </w:r>
            <w:r w:rsidR="00D41114">
              <w:rPr>
                <w:noProof/>
                <w:webHidden/>
              </w:rPr>
            </w:r>
            <w:r w:rsidR="00D41114">
              <w:rPr>
                <w:noProof/>
                <w:webHidden/>
              </w:rPr>
              <w:fldChar w:fldCharType="separate"/>
            </w:r>
            <w:r w:rsidR="00D41114">
              <w:rPr>
                <w:noProof/>
                <w:webHidden/>
              </w:rPr>
              <w:t>4</w:t>
            </w:r>
            <w:r w:rsidR="00D41114">
              <w:rPr>
                <w:noProof/>
                <w:webHidden/>
              </w:rPr>
              <w:fldChar w:fldCharType="end"/>
            </w:r>
          </w:hyperlink>
        </w:p>
        <w:p w14:paraId="30AF120E" w14:textId="77777777" w:rsidR="00D41114" w:rsidRDefault="00CE35D7">
          <w:pPr>
            <w:pStyle w:val="Sadraj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hr-HR"/>
            </w:rPr>
          </w:pPr>
          <w:hyperlink w:anchor="_Toc200971665" w:history="1">
            <w:r w:rsidR="00D41114" w:rsidRPr="00034F08">
              <w:rPr>
                <w:rStyle w:val="Hiperveza"/>
                <w:rFonts w:ascii="Times New Roman" w:eastAsiaTheme="majorEastAsia" w:hAnsi="Times New Roman" w:cs="Times New Roman"/>
                <w:noProof/>
              </w:rPr>
              <w:t>3.</w:t>
            </w:r>
            <w:r w:rsidR="00D41114">
              <w:rPr>
                <w:rFonts w:eastAsiaTheme="minorEastAsia"/>
                <w:noProof/>
                <w:lang w:eastAsia="hr-HR"/>
              </w:rPr>
              <w:tab/>
            </w:r>
            <w:r w:rsidR="00D41114" w:rsidRPr="00034F08">
              <w:rPr>
                <w:rStyle w:val="Hiperveza"/>
                <w:rFonts w:ascii="Times New Roman" w:eastAsiaTheme="majorEastAsia" w:hAnsi="Times New Roman" w:cs="Times New Roman"/>
                <w:noProof/>
              </w:rPr>
              <w:t>KRATICE</w:t>
            </w:r>
            <w:r w:rsidR="00D41114">
              <w:rPr>
                <w:noProof/>
                <w:webHidden/>
              </w:rPr>
              <w:tab/>
            </w:r>
            <w:r w:rsidR="00D41114">
              <w:rPr>
                <w:noProof/>
                <w:webHidden/>
              </w:rPr>
              <w:fldChar w:fldCharType="begin"/>
            </w:r>
            <w:r w:rsidR="00D41114">
              <w:rPr>
                <w:noProof/>
                <w:webHidden/>
              </w:rPr>
              <w:instrText xml:space="preserve"> PAGEREF _Toc200971665 \h </w:instrText>
            </w:r>
            <w:r w:rsidR="00D41114">
              <w:rPr>
                <w:noProof/>
                <w:webHidden/>
              </w:rPr>
            </w:r>
            <w:r w:rsidR="00D41114">
              <w:rPr>
                <w:noProof/>
                <w:webHidden/>
              </w:rPr>
              <w:fldChar w:fldCharType="separate"/>
            </w:r>
            <w:r w:rsidR="00D41114">
              <w:rPr>
                <w:noProof/>
                <w:webHidden/>
              </w:rPr>
              <w:t>5</w:t>
            </w:r>
            <w:r w:rsidR="00D41114">
              <w:rPr>
                <w:noProof/>
                <w:webHidden/>
              </w:rPr>
              <w:fldChar w:fldCharType="end"/>
            </w:r>
          </w:hyperlink>
        </w:p>
        <w:p w14:paraId="47547BF3" w14:textId="77777777" w:rsidR="00D41114" w:rsidRDefault="00CE35D7">
          <w:pPr>
            <w:pStyle w:val="Sadraj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hr-HR"/>
            </w:rPr>
          </w:pPr>
          <w:hyperlink w:anchor="_Toc200971666" w:history="1">
            <w:r w:rsidR="00D41114" w:rsidRPr="00034F08">
              <w:rPr>
                <w:rStyle w:val="Hiperveza"/>
                <w:rFonts w:ascii="Times New Roman" w:eastAsiaTheme="majorEastAsia" w:hAnsi="Times New Roman" w:cs="Times New Roman"/>
                <w:noProof/>
              </w:rPr>
              <w:t>4.</w:t>
            </w:r>
            <w:r w:rsidR="00D41114">
              <w:rPr>
                <w:rFonts w:eastAsiaTheme="minorEastAsia"/>
                <w:noProof/>
                <w:lang w:eastAsia="hr-HR"/>
              </w:rPr>
              <w:tab/>
            </w:r>
            <w:r w:rsidR="00D41114" w:rsidRPr="00034F08">
              <w:rPr>
                <w:rStyle w:val="Hiperveza"/>
                <w:rFonts w:ascii="Times New Roman" w:eastAsiaTheme="majorEastAsia" w:hAnsi="Times New Roman" w:cs="Times New Roman"/>
                <w:noProof/>
              </w:rPr>
              <w:t>MJERE I AKTIVNOSTI</w:t>
            </w:r>
            <w:r w:rsidR="00D41114">
              <w:rPr>
                <w:noProof/>
                <w:webHidden/>
              </w:rPr>
              <w:tab/>
            </w:r>
            <w:r w:rsidR="00D41114">
              <w:rPr>
                <w:noProof/>
                <w:webHidden/>
              </w:rPr>
              <w:fldChar w:fldCharType="begin"/>
            </w:r>
            <w:r w:rsidR="00D41114">
              <w:rPr>
                <w:noProof/>
                <w:webHidden/>
              </w:rPr>
              <w:instrText xml:space="preserve"> PAGEREF _Toc200971666 \h </w:instrText>
            </w:r>
            <w:r w:rsidR="00D41114">
              <w:rPr>
                <w:noProof/>
                <w:webHidden/>
              </w:rPr>
            </w:r>
            <w:r w:rsidR="00D41114">
              <w:rPr>
                <w:noProof/>
                <w:webHidden/>
              </w:rPr>
              <w:fldChar w:fldCharType="separate"/>
            </w:r>
            <w:r w:rsidR="00D41114">
              <w:rPr>
                <w:noProof/>
                <w:webHidden/>
              </w:rPr>
              <w:t>6</w:t>
            </w:r>
            <w:r w:rsidR="00D41114">
              <w:rPr>
                <w:noProof/>
                <w:webHidden/>
              </w:rPr>
              <w:fldChar w:fldCharType="end"/>
            </w:r>
          </w:hyperlink>
        </w:p>
        <w:p w14:paraId="0F240374" w14:textId="77777777" w:rsidR="000F0E62" w:rsidRPr="00C66A21" w:rsidRDefault="000F0E62" w:rsidP="000F0E62">
          <w:pPr>
            <w:rPr>
              <w:rFonts w:ascii="Times New Roman" w:eastAsiaTheme="minorEastAsia" w:hAnsi="Times New Roman" w:cs="Times New Roman"/>
              <w:sz w:val="24"/>
              <w:szCs w:val="24"/>
            </w:rPr>
          </w:pPr>
          <w:r w:rsidRPr="00C66A21">
            <w:rPr>
              <w:rFonts w:ascii="Times New Roman" w:eastAsiaTheme="minorEastAsia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73A53B60" w14:textId="77777777" w:rsidR="000F0E62" w:rsidRPr="00C66A21" w:rsidRDefault="000F0E62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4E3C198" w14:textId="77777777" w:rsidR="000F0E62" w:rsidRPr="00C66A21" w:rsidRDefault="000F0E62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086B777" w14:textId="77777777" w:rsidR="000F0E62" w:rsidRPr="00C66A21" w:rsidRDefault="000F0E62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B392280" w14:textId="77777777" w:rsidR="000F0E62" w:rsidRPr="00C66A21" w:rsidRDefault="000F0E62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9ED7346" w14:textId="77777777" w:rsidR="000F0E62" w:rsidRPr="00C66A21" w:rsidRDefault="000F0E62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56C180C" w14:textId="77777777" w:rsidR="000F0E62" w:rsidRPr="00C66A21" w:rsidRDefault="000F0E62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EE37978" w14:textId="77777777" w:rsidR="000F0E62" w:rsidRPr="00C66A21" w:rsidRDefault="000F0E62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7B7ED1F" w14:textId="77777777" w:rsidR="000F0E62" w:rsidRPr="00C66A21" w:rsidRDefault="000F0E62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610BA44" w14:textId="77777777" w:rsidR="000F0E62" w:rsidRPr="00C66A21" w:rsidRDefault="000F0E62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AC6B439" w14:textId="77777777" w:rsidR="000F0E62" w:rsidRPr="00C66A21" w:rsidRDefault="000F0E62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3FCA94E" w14:textId="77777777" w:rsidR="000F0E62" w:rsidRPr="00C66A21" w:rsidRDefault="000F0E62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EF7CA76" w14:textId="77777777" w:rsidR="000F0E62" w:rsidRPr="00C66A21" w:rsidRDefault="000F0E62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31EE263" w14:textId="77777777" w:rsidR="000F0E62" w:rsidRPr="00C66A21" w:rsidRDefault="000F0E62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2DFE1C9" w14:textId="77777777" w:rsidR="000F0E62" w:rsidRPr="00C66A21" w:rsidRDefault="000F0E62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1E58C32" w14:textId="77777777" w:rsidR="000F0E62" w:rsidRPr="00C66A21" w:rsidRDefault="000F0E62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E405280" w14:textId="77777777" w:rsidR="000F0E62" w:rsidRPr="00C66A21" w:rsidRDefault="000F0E62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4A9DE67" w14:textId="77777777" w:rsidR="000F0E62" w:rsidRPr="00C66A21" w:rsidRDefault="000F0E62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3C5F075" w14:textId="77777777" w:rsidR="000F0E62" w:rsidRPr="00C66A21" w:rsidRDefault="000F0E62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BA68695" w14:textId="77777777" w:rsidR="000F0E62" w:rsidRPr="00C66A21" w:rsidRDefault="000F0E62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E85BFF1" w14:textId="77777777" w:rsidR="000F0E62" w:rsidRPr="00C66A21" w:rsidRDefault="000F0E62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C217B22" w14:textId="77777777" w:rsidR="000F0E62" w:rsidRDefault="000F0E62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B7DA77C" w14:textId="77777777" w:rsidR="00C66A21" w:rsidRDefault="00C66A21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E8F1B9C" w14:textId="77777777" w:rsidR="00C66A21" w:rsidRPr="00C66A21" w:rsidRDefault="00C66A21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323082A" w14:textId="77777777" w:rsidR="000F0E62" w:rsidRPr="00C66A21" w:rsidRDefault="000F0E62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1FCFA96" w14:textId="77777777" w:rsidR="00C66A21" w:rsidRPr="00B13197" w:rsidRDefault="000F0E62" w:rsidP="00B13197">
      <w:pPr>
        <w:pStyle w:val="Odlomakpopisa"/>
        <w:keepNext/>
        <w:keepLines/>
        <w:numPr>
          <w:ilvl w:val="0"/>
          <w:numId w:val="5"/>
        </w:numPr>
        <w:spacing w:before="320" w:after="0" w:line="360" w:lineRule="auto"/>
        <w:ind w:left="284" w:hanging="284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Toc200971663"/>
      <w:r w:rsidRPr="00B13197">
        <w:rPr>
          <w:rFonts w:ascii="Times New Roman" w:eastAsiaTheme="majorEastAsia" w:hAnsi="Times New Roman" w:cs="Times New Roman"/>
          <w:sz w:val="24"/>
          <w:szCs w:val="24"/>
        </w:rPr>
        <w:lastRenderedPageBreak/>
        <w:t>UVOD</w:t>
      </w:r>
      <w:bookmarkEnd w:id="0"/>
    </w:p>
    <w:p w14:paraId="412649B3" w14:textId="77777777" w:rsidR="000F0E62" w:rsidRPr="00C66A21" w:rsidRDefault="000F0E62" w:rsidP="00C66A21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6A21">
        <w:rPr>
          <w:rFonts w:ascii="Times New Roman" w:eastAsiaTheme="minorEastAsia" w:hAnsi="Times New Roman" w:cs="Times New Roman"/>
          <w:sz w:val="24"/>
          <w:szCs w:val="24"/>
        </w:rPr>
        <w:t>Akcijski plan predstavlja ključni provedbeni dokument u okviru Plana upravljanja migracijama i azilom i usmjeren</w:t>
      </w:r>
      <w:r w:rsidR="00205A6B">
        <w:rPr>
          <w:rFonts w:ascii="Times New Roman" w:eastAsiaTheme="minorEastAsia" w:hAnsi="Times New Roman" w:cs="Times New Roman"/>
          <w:sz w:val="24"/>
          <w:szCs w:val="24"/>
        </w:rPr>
        <w:t xml:space="preserve"> je</w:t>
      </w:r>
      <w:r w:rsidRPr="00C66A21">
        <w:rPr>
          <w:rFonts w:ascii="Times New Roman" w:eastAsiaTheme="minorEastAsia" w:hAnsi="Times New Roman" w:cs="Times New Roman"/>
          <w:sz w:val="24"/>
          <w:szCs w:val="24"/>
        </w:rPr>
        <w:t xml:space="preserve"> na operacionalizaciju strateških ciljeva i prioriteta u ovom području. Njegova svrha je osigurati konkretnu, koordiniranu i učinkovitu provedbu mjera kroz jasno definirane aktivnosti, vremenske okvire i odgovorne institucije.  </w:t>
      </w:r>
    </w:p>
    <w:p w14:paraId="74E61F82" w14:textId="77777777" w:rsidR="000F0E62" w:rsidRPr="00C66A21" w:rsidRDefault="000F0E62" w:rsidP="00C66A21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6A21">
        <w:rPr>
          <w:rFonts w:ascii="Times New Roman" w:eastAsiaTheme="minorEastAsia" w:hAnsi="Times New Roman" w:cs="Times New Roman"/>
          <w:sz w:val="24"/>
          <w:szCs w:val="24"/>
        </w:rPr>
        <w:t xml:space="preserve">U kontekstu sve dinamičnijih migracijskih kretanja i izazova povezanih s međunarodnom zaštitom, integrirani i sustavan pristup upravljanju migracijama i azilom postaje prioritet Hrvatske. Ovaj Akcijski plan pruža jasne smjernice za djelovanje, uključujući mjere za učinkovito upravljanje granicama, jačanje kapaciteta prihvata, </w:t>
      </w:r>
      <w:r w:rsidR="005C785E">
        <w:rPr>
          <w:rFonts w:ascii="Times New Roman" w:eastAsiaTheme="minorEastAsia" w:hAnsi="Times New Roman" w:cs="Times New Roman"/>
          <w:sz w:val="24"/>
          <w:szCs w:val="24"/>
        </w:rPr>
        <w:t xml:space="preserve">brže </w:t>
      </w:r>
      <w:r w:rsidRPr="00C66A21">
        <w:rPr>
          <w:rFonts w:ascii="Times New Roman" w:eastAsiaTheme="minorEastAsia" w:hAnsi="Times New Roman" w:cs="Times New Roman"/>
          <w:sz w:val="24"/>
          <w:szCs w:val="24"/>
        </w:rPr>
        <w:t>postupk</w:t>
      </w:r>
      <w:r w:rsidR="0045647C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C66A21">
        <w:rPr>
          <w:rFonts w:ascii="Times New Roman" w:eastAsiaTheme="minorEastAsia" w:hAnsi="Times New Roman" w:cs="Times New Roman"/>
          <w:sz w:val="24"/>
          <w:szCs w:val="24"/>
        </w:rPr>
        <w:t xml:space="preserve"> međunarodne zaštite, učinkovitu integraciju tražitelja i osoba </w:t>
      </w:r>
      <w:r w:rsidR="0045647C">
        <w:rPr>
          <w:rFonts w:ascii="Times New Roman" w:eastAsiaTheme="minorEastAsia" w:hAnsi="Times New Roman" w:cs="Times New Roman"/>
          <w:sz w:val="24"/>
          <w:szCs w:val="24"/>
        </w:rPr>
        <w:t>s odobrenom</w:t>
      </w:r>
      <w:r w:rsidRPr="00C66A21">
        <w:rPr>
          <w:rFonts w:ascii="Times New Roman" w:eastAsiaTheme="minorEastAsia" w:hAnsi="Times New Roman" w:cs="Times New Roman"/>
          <w:sz w:val="24"/>
          <w:szCs w:val="24"/>
        </w:rPr>
        <w:t xml:space="preserve"> međunarodnom zaštitom, kao i mehanizme za krizno upravljanje u izvanrednim situacijama.  </w:t>
      </w:r>
    </w:p>
    <w:p w14:paraId="3B53A301" w14:textId="72345789" w:rsidR="000F0E62" w:rsidRPr="00C66A21" w:rsidRDefault="000F0E62" w:rsidP="00C66A21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6A21">
        <w:rPr>
          <w:rFonts w:ascii="Times New Roman" w:eastAsiaTheme="minorEastAsia" w:hAnsi="Times New Roman" w:cs="Times New Roman"/>
          <w:sz w:val="24"/>
          <w:szCs w:val="24"/>
        </w:rPr>
        <w:t xml:space="preserve">Provedba Akcijskog plana temeljit će se na međuinstitucionalnoj suradnji, usklađenosti s nacionalnim i EU propisima te međunarodnim standardima. </w:t>
      </w:r>
      <w:r w:rsidR="0045647C" w:rsidRPr="0045647C">
        <w:rPr>
          <w:rFonts w:ascii="Times New Roman" w:eastAsiaTheme="minorEastAsia" w:hAnsi="Times New Roman" w:cs="Times New Roman"/>
          <w:sz w:val="24"/>
          <w:szCs w:val="24"/>
        </w:rPr>
        <w:t xml:space="preserve">Ovaj Akcijski plan donosi se </w:t>
      </w:r>
      <w:r w:rsidR="00CE35D7">
        <w:rPr>
          <w:rFonts w:ascii="Times New Roman" w:eastAsiaTheme="minorEastAsia" w:hAnsi="Times New Roman" w:cs="Times New Roman"/>
          <w:sz w:val="24"/>
          <w:szCs w:val="24"/>
        </w:rPr>
        <w:t>za</w:t>
      </w:r>
      <w:r w:rsidR="0045647C" w:rsidRPr="0045647C">
        <w:rPr>
          <w:rFonts w:ascii="Times New Roman" w:eastAsiaTheme="minorEastAsia" w:hAnsi="Times New Roman" w:cs="Times New Roman"/>
          <w:sz w:val="24"/>
          <w:szCs w:val="24"/>
        </w:rPr>
        <w:t xml:space="preserve"> razdoblje </w:t>
      </w:r>
      <w:r w:rsidR="007810A7">
        <w:rPr>
          <w:rFonts w:ascii="Times New Roman" w:eastAsiaTheme="minorEastAsia" w:hAnsi="Times New Roman" w:cs="Times New Roman"/>
          <w:sz w:val="24"/>
          <w:szCs w:val="24"/>
        </w:rPr>
        <w:t>do 2027.</w:t>
      </w:r>
      <w:r w:rsidR="0045647C" w:rsidRPr="0045647C">
        <w:rPr>
          <w:rFonts w:ascii="Times New Roman" w:eastAsiaTheme="minorEastAsia" w:hAnsi="Times New Roman" w:cs="Times New Roman"/>
          <w:sz w:val="24"/>
          <w:szCs w:val="24"/>
        </w:rPr>
        <w:t xml:space="preserve"> godine, a njegova fleksibilnost očituje se u mogućnosti izmjene ili dopune aktivnosti, rokova i prioriteta radi učinkovitijeg odgovora na nove izazove</w:t>
      </w:r>
      <w:r w:rsidRPr="00C66A2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12A1430B" w14:textId="5B9754C7" w:rsidR="000F0E62" w:rsidRPr="00C66A21" w:rsidRDefault="005274DF" w:rsidP="00C66A21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</w:t>
      </w:r>
      <w:r w:rsidR="000F0E62" w:rsidRPr="00C66A21">
        <w:rPr>
          <w:rFonts w:ascii="Times New Roman" w:eastAsiaTheme="minorEastAsia" w:hAnsi="Times New Roman" w:cs="Times New Roman"/>
          <w:sz w:val="24"/>
          <w:szCs w:val="24"/>
        </w:rPr>
        <w:t>rovedb</w:t>
      </w:r>
      <w:r>
        <w:rPr>
          <w:rFonts w:ascii="Times New Roman" w:eastAsiaTheme="minorEastAsia" w:hAnsi="Times New Roman" w:cs="Times New Roman"/>
          <w:sz w:val="24"/>
          <w:szCs w:val="24"/>
        </w:rPr>
        <w:t>u</w:t>
      </w:r>
      <w:r w:rsidR="000F0E62" w:rsidRPr="00C66A21">
        <w:rPr>
          <w:rFonts w:ascii="Times New Roman" w:eastAsiaTheme="minorEastAsia" w:hAnsi="Times New Roman" w:cs="Times New Roman"/>
          <w:sz w:val="24"/>
          <w:szCs w:val="24"/>
        </w:rPr>
        <w:t xml:space="preserve"> svih aktivnosti i mjera </w:t>
      </w:r>
      <w:r w:rsidR="00C5769F">
        <w:rPr>
          <w:rFonts w:ascii="Times New Roman" w:eastAsiaTheme="minorEastAsia" w:hAnsi="Times New Roman" w:cs="Times New Roman"/>
          <w:sz w:val="24"/>
          <w:szCs w:val="24"/>
        </w:rPr>
        <w:t>prati Ministarstvo unutarnjih poslove te podnosi</w:t>
      </w:r>
      <w:r w:rsidR="000F0E62" w:rsidRPr="00C66A21">
        <w:rPr>
          <w:rFonts w:ascii="Times New Roman" w:eastAsiaTheme="minorEastAsia" w:hAnsi="Times New Roman" w:cs="Times New Roman"/>
          <w:sz w:val="24"/>
          <w:szCs w:val="24"/>
        </w:rPr>
        <w:t xml:space="preserve"> godišnje izvješće o provedbi Akcijskog plana Vladi Republike Hrvatske</w:t>
      </w:r>
      <w:r w:rsidR="00C5769F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0F0E62" w:rsidRPr="00C66A21">
        <w:rPr>
          <w:rFonts w:ascii="Times New Roman" w:eastAsiaTheme="minorEastAsia" w:hAnsi="Times New Roman" w:cs="Times New Roman"/>
          <w:sz w:val="24"/>
          <w:szCs w:val="24"/>
        </w:rPr>
        <w:t xml:space="preserve"> što osigurava učinkovitost i transparentnost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ovog</w:t>
      </w:r>
      <w:r w:rsidR="00A24BDE">
        <w:rPr>
          <w:rFonts w:ascii="Times New Roman" w:eastAsiaTheme="minorEastAsia" w:hAnsi="Times New Roman" w:cs="Times New Roman"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dokumenta</w:t>
      </w:r>
      <w:r w:rsidR="000F0E62" w:rsidRPr="00C66A21">
        <w:rPr>
          <w:rFonts w:ascii="Times New Roman" w:eastAsiaTheme="minorEastAsia" w:hAnsi="Times New Roman" w:cs="Times New Roman"/>
          <w:sz w:val="24"/>
          <w:szCs w:val="24"/>
        </w:rPr>
        <w:t xml:space="preserve">.  </w:t>
      </w:r>
    </w:p>
    <w:p w14:paraId="4F95C321" w14:textId="77777777" w:rsidR="000F0E62" w:rsidRPr="00C66A21" w:rsidRDefault="000F0E62" w:rsidP="00C66A21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6A21">
        <w:rPr>
          <w:rFonts w:ascii="Times New Roman" w:eastAsiaTheme="minorEastAsia" w:hAnsi="Times New Roman" w:cs="Times New Roman"/>
          <w:sz w:val="24"/>
          <w:szCs w:val="24"/>
        </w:rPr>
        <w:t xml:space="preserve">Ovaj dokument služi kao operativni alat za nadležna tijela i dionike uključene u upravljanje migracijama i azilom te osigurava dosljednu, koordiniranu i održivu provedbu mjera u skladu s nacionalnim interesima i obvezama Hrvatske u europskom i međunarodnom kontekstu.  </w:t>
      </w:r>
    </w:p>
    <w:p w14:paraId="3F6BA36D" w14:textId="77777777" w:rsidR="000F0E62" w:rsidRDefault="000F0E62" w:rsidP="00C66A21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F696FA8" w14:textId="77777777" w:rsidR="005274DF" w:rsidRDefault="005274DF" w:rsidP="00C66A21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AED3874" w14:textId="77777777" w:rsidR="005274DF" w:rsidRDefault="005274DF" w:rsidP="00C66A21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99B8B5C" w14:textId="77777777" w:rsidR="005274DF" w:rsidRDefault="005274DF" w:rsidP="00C66A21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F3E44BB" w14:textId="77777777" w:rsidR="005274DF" w:rsidRPr="00C66A21" w:rsidRDefault="005274DF" w:rsidP="00C66A21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2DF7A85" w14:textId="3C9CDD9C" w:rsidR="00C5769F" w:rsidRDefault="00C5769F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68EE6F0E" w14:textId="77777777" w:rsidR="000F0E62" w:rsidRPr="00C66A21" w:rsidRDefault="000F0E62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26C302F" w14:textId="77777777" w:rsidR="000F0E62" w:rsidRPr="00B13197" w:rsidRDefault="000F0E62" w:rsidP="00B13197">
      <w:pPr>
        <w:pStyle w:val="Odlomakpopisa"/>
        <w:keepNext/>
        <w:keepLines/>
        <w:numPr>
          <w:ilvl w:val="0"/>
          <w:numId w:val="5"/>
        </w:numPr>
        <w:spacing w:before="320" w:after="0" w:line="360" w:lineRule="auto"/>
        <w:ind w:left="284" w:hanging="284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bookmarkStart w:id="1" w:name="_Toc200971664"/>
      <w:r w:rsidRPr="00B13197">
        <w:rPr>
          <w:rFonts w:ascii="Times New Roman" w:eastAsiaTheme="majorEastAsia" w:hAnsi="Times New Roman" w:cs="Times New Roman"/>
          <w:sz w:val="24"/>
          <w:szCs w:val="24"/>
        </w:rPr>
        <w:t>PODRUČJA DJELOVANJA</w:t>
      </w:r>
      <w:bookmarkEnd w:id="1"/>
    </w:p>
    <w:p w14:paraId="7B815C2E" w14:textId="77777777" w:rsidR="000F0E62" w:rsidRPr="00C66A21" w:rsidRDefault="000F0E62" w:rsidP="00B13197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66A21">
        <w:rPr>
          <w:rFonts w:ascii="Times New Roman" w:eastAsiaTheme="minorEastAsia" w:hAnsi="Times New Roman" w:cs="Times New Roman"/>
          <w:sz w:val="24"/>
          <w:szCs w:val="24"/>
        </w:rPr>
        <w:t>Aktivnosti i mjere u okviru ovog Akcijskog plana odnose se na sljedeća područja primjene:</w:t>
      </w:r>
    </w:p>
    <w:p w14:paraId="7F551A11" w14:textId="6BE3704B" w:rsidR="00FC6944" w:rsidRDefault="007810A7" w:rsidP="007810A7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 xml:space="preserve">Učinkovito upravljanje sustavom azila i migracija s ciljem smanjenja migracijskog pritiska na temelju sveobuhvatnog pristupa </w:t>
      </w:r>
      <w:r w:rsidR="00CE35D7">
        <w:rPr>
          <w:rFonts w:ascii="Times New Roman" w:eastAsiaTheme="minorEastAsia" w:hAnsi="Times New Roman" w:cs="Times New Roman"/>
          <w:sz w:val="24"/>
          <w:szCs w:val="24"/>
        </w:rPr>
        <w:t>obuhvaća:</w:t>
      </w:r>
    </w:p>
    <w:p w14:paraId="0F57E98E" w14:textId="0753CB4A" w:rsidR="00CE35D7" w:rsidRDefault="00CE35D7" w:rsidP="00CE35D7">
      <w:pPr>
        <w:pStyle w:val="Odlomakpopisa"/>
        <w:numPr>
          <w:ilvl w:val="0"/>
          <w:numId w:val="7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Preventivne mjere za smanjenje rizika od migracijskih pritisaka – vanjska dimenzija</w:t>
      </w:r>
    </w:p>
    <w:p w14:paraId="34AA9CC4" w14:textId="23D57FDD" w:rsidR="00CE35D7" w:rsidRDefault="00CE35D7" w:rsidP="00CE35D7">
      <w:pPr>
        <w:pStyle w:val="Odlomakpopisa"/>
        <w:numPr>
          <w:ilvl w:val="0"/>
          <w:numId w:val="7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Preventivne mjere za smanjenje rizika od migracijskih pritisaka – unutarnja dimenzija</w:t>
      </w:r>
    </w:p>
    <w:p w14:paraId="7ED5F7B5" w14:textId="4C58A62B" w:rsidR="00FC6944" w:rsidRDefault="007810A7" w:rsidP="007810A7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Učinkovito upravljanje vanjskim granicama EU</w:t>
      </w:r>
    </w:p>
    <w:p w14:paraId="51D34376" w14:textId="77777777" w:rsidR="007810A7" w:rsidRDefault="007810A7" w:rsidP="007810A7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Pravičan sustav međunarodne zaštite i sustav integracije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obuhvaća:</w:t>
      </w:r>
    </w:p>
    <w:p w14:paraId="45C2AA97" w14:textId="49F30B46" w:rsidR="007810A7" w:rsidRDefault="007810A7" w:rsidP="007810A7">
      <w:pPr>
        <w:pStyle w:val="Odlomakpopisa"/>
        <w:numPr>
          <w:ilvl w:val="0"/>
          <w:numId w:val="7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Osiguravanje pravovremenog i učinkovitog pristupa pravičnim i učinkovitim postupcima međunarodne zaštite na teritoriju Republike Hrvatske</w:t>
      </w:r>
      <w:r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56EDE7DA" w14:textId="6FD62EA6" w:rsidR="007810A7" w:rsidRDefault="007810A7" w:rsidP="007810A7">
      <w:pPr>
        <w:pStyle w:val="Odlomakpopisa"/>
        <w:numPr>
          <w:ilvl w:val="0"/>
          <w:numId w:val="7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Procesna jamstva i temeljna prava</w:t>
      </w:r>
      <w:r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77EE4B75" w14:textId="20DEC1B3" w:rsidR="007810A7" w:rsidRDefault="007810A7" w:rsidP="007810A7">
      <w:pPr>
        <w:pStyle w:val="Odlomakpopisa"/>
        <w:numPr>
          <w:ilvl w:val="0"/>
          <w:numId w:val="7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Otpornost i kapacitet sustava prihvata</w:t>
      </w:r>
      <w:r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1CB9A3E1" w14:textId="637454D1" w:rsidR="007810A7" w:rsidRPr="007810A7" w:rsidRDefault="007810A7" w:rsidP="007810A7">
      <w:pPr>
        <w:pStyle w:val="Odlomakpopisa"/>
        <w:numPr>
          <w:ilvl w:val="0"/>
          <w:numId w:val="7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Stvaranje uvjeta za uspješnu i ranu integraciju osoba s odobrenom međunarodnom zaštitom</w:t>
      </w:r>
    </w:p>
    <w:p w14:paraId="45120A92" w14:textId="7A41B4D1" w:rsidR="007810A7" w:rsidRPr="007810A7" w:rsidRDefault="007810A7" w:rsidP="007810A7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 xml:space="preserve">Pripremljenost i planiranje kriznih situacija </w:t>
      </w:r>
    </w:p>
    <w:p w14:paraId="0DC86194" w14:textId="0C311A9C" w:rsidR="000F0E62" w:rsidRDefault="007810A7" w:rsidP="007810A7">
      <w:pPr>
        <w:pStyle w:val="Odlomakpopisa"/>
        <w:numPr>
          <w:ilvl w:val="0"/>
          <w:numId w:val="1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Provedba integriranog pristupa – mjere za primjenu načela integriranog oblikovanja politika</w:t>
      </w:r>
    </w:p>
    <w:p w14:paraId="52D69D00" w14:textId="7BCAFB34" w:rsidR="007810A7" w:rsidRPr="007810A7" w:rsidRDefault="007810A7" w:rsidP="007810A7">
      <w:pPr>
        <w:pStyle w:val="Odlomakpopisa"/>
        <w:numPr>
          <w:ilvl w:val="0"/>
          <w:numId w:val="1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Osiguravanje kapaciteta i sposobnosti za učinkovitu provedbu nacionalne strategije</w:t>
      </w:r>
    </w:p>
    <w:p w14:paraId="5B542908" w14:textId="77777777" w:rsidR="000F0E62" w:rsidRDefault="000F0E62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6B6EF93" w14:textId="77777777" w:rsidR="00C66A21" w:rsidRDefault="00C66A21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311A1CE" w14:textId="77777777" w:rsidR="00C66A21" w:rsidRDefault="00C66A21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6796003" w14:textId="77777777" w:rsidR="00C66A21" w:rsidRDefault="00C66A21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9651672" w14:textId="77777777" w:rsidR="00C66A21" w:rsidRDefault="00C66A21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61B1EEE" w14:textId="77777777" w:rsidR="00C66A21" w:rsidRDefault="00C66A21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97E72B1" w14:textId="77777777" w:rsidR="00C66A21" w:rsidRDefault="00C66A21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302CF2A" w14:textId="77777777" w:rsidR="00C66A21" w:rsidRDefault="00C66A21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DD23015" w14:textId="77777777" w:rsidR="00C66A21" w:rsidRDefault="00C66A21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0A62035" w14:textId="77777777" w:rsidR="000F0E62" w:rsidRPr="00A83B26" w:rsidRDefault="000F0E62" w:rsidP="00A83B26">
      <w:pPr>
        <w:pStyle w:val="Odlomakpopisa"/>
        <w:keepNext/>
        <w:keepLines/>
        <w:numPr>
          <w:ilvl w:val="0"/>
          <w:numId w:val="5"/>
        </w:numPr>
        <w:spacing w:before="320" w:after="0" w:line="360" w:lineRule="auto"/>
        <w:ind w:left="284" w:hanging="284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bookmarkStart w:id="2" w:name="_Toc200971665"/>
      <w:r w:rsidRPr="00A83B26">
        <w:rPr>
          <w:rFonts w:ascii="Times New Roman" w:eastAsiaTheme="majorEastAsia" w:hAnsi="Times New Roman" w:cs="Times New Roman"/>
          <w:sz w:val="24"/>
          <w:szCs w:val="24"/>
        </w:rPr>
        <w:t>KRATICE</w:t>
      </w:r>
      <w:bookmarkEnd w:id="2"/>
    </w:p>
    <w:p w14:paraId="06679F19" w14:textId="7E8BF807" w:rsidR="007810A7" w:rsidRDefault="007810A7" w:rsidP="007810A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AMIF – Fond za azil, migracije i integraciju</w:t>
      </w:r>
    </w:p>
    <w:p w14:paraId="5AB72978" w14:textId="39A1A806" w:rsidR="00352278" w:rsidRPr="007810A7" w:rsidRDefault="00352278" w:rsidP="007810A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DI </w:t>
      </w:r>
      <w:r w:rsidRPr="007810A7">
        <w:rPr>
          <w:rFonts w:ascii="Times New Roman" w:eastAsiaTheme="minorEastAsia" w:hAnsi="Times New Roman" w:cs="Times New Roman"/>
          <w:sz w:val="24"/>
          <w:szCs w:val="24"/>
        </w:rPr>
        <w:t>–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Državni inspektorat </w:t>
      </w:r>
    </w:p>
    <w:p w14:paraId="504F248C" w14:textId="77777777" w:rsidR="007810A7" w:rsidRPr="007810A7" w:rsidRDefault="007810A7" w:rsidP="007810A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ECRIS – Europski informacijski sustav kaznene evidencije</w:t>
      </w:r>
    </w:p>
    <w:p w14:paraId="0739FDFB" w14:textId="77777777" w:rsidR="007810A7" w:rsidRPr="007810A7" w:rsidRDefault="007810A7" w:rsidP="007810A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EES – Sustav ulaska/izlaska</w:t>
      </w:r>
    </w:p>
    <w:p w14:paraId="56D147F8" w14:textId="77777777" w:rsidR="007810A7" w:rsidRPr="007810A7" w:rsidRDefault="007810A7" w:rsidP="007810A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ESF – Europski socijalni fond</w:t>
      </w:r>
    </w:p>
    <w:p w14:paraId="35C2E15E" w14:textId="77777777" w:rsidR="007810A7" w:rsidRPr="007810A7" w:rsidRDefault="007810A7" w:rsidP="007810A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ETIAS – Europski sustav za informacije o putovanjima i odobravanje putovanja</w:t>
      </w:r>
    </w:p>
    <w:p w14:paraId="104C98AF" w14:textId="77777777" w:rsidR="007810A7" w:rsidRPr="007810A7" w:rsidRDefault="007810A7" w:rsidP="007810A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EU – Europska unija</w:t>
      </w:r>
    </w:p>
    <w:p w14:paraId="658A3AA1" w14:textId="77777777" w:rsidR="007810A7" w:rsidRPr="007810A7" w:rsidRDefault="007810A7" w:rsidP="007810A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EUAA – Europska agencija za azil</w:t>
      </w:r>
    </w:p>
    <w:p w14:paraId="02F81027" w14:textId="77777777" w:rsidR="007810A7" w:rsidRPr="007810A7" w:rsidRDefault="007810A7" w:rsidP="007810A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EURODAC – Europski sustav za uzimanje otisaka prstiju</w:t>
      </w:r>
    </w:p>
    <w:p w14:paraId="01905D99" w14:textId="650F2F39" w:rsidR="007810A7" w:rsidRDefault="007810A7" w:rsidP="007810A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FRA – Europska agencija za temeljna prava</w:t>
      </w:r>
    </w:p>
    <w:p w14:paraId="1A635741" w14:textId="77777777" w:rsidR="007810A7" w:rsidRPr="007810A7" w:rsidRDefault="007810A7" w:rsidP="007810A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HZJZ – Hrvatski zavod za javno zdravstvo</w:t>
      </w:r>
    </w:p>
    <w:p w14:paraId="70172A94" w14:textId="77777777" w:rsidR="007810A7" w:rsidRPr="007810A7" w:rsidRDefault="007810A7" w:rsidP="007810A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HZMO – Hrvatski zavod za mirovinsko osiguranje</w:t>
      </w:r>
    </w:p>
    <w:p w14:paraId="43C951E7" w14:textId="77777777" w:rsidR="007810A7" w:rsidRPr="007810A7" w:rsidRDefault="007810A7" w:rsidP="007810A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HZZ – Hrvatski zavod za zapošljavanje</w:t>
      </w:r>
    </w:p>
    <w:p w14:paraId="1D57EAC1" w14:textId="77777777" w:rsidR="007810A7" w:rsidRPr="007810A7" w:rsidRDefault="007810A7" w:rsidP="007810A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MF – Ministarstvo financija</w:t>
      </w:r>
    </w:p>
    <w:p w14:paraId="50D5ADCD" w14:textId="77777777" w:rsidR="007810A7" w:rsidRPr="007810A7" w:rsidRDefault="007810A7" w:rsidP="007810A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MPGI – Ministarstvo prostornoga uređenja, graditeljstva i državne imovine</w:t>
      </w:r>
    </w:p>
    <w:p w14:paraId="30797A73" w14:textId="77777777" w:rsidR="007810A7" w:rsidRPr="007810A7" w:rsidRDefault="007810A7" w:rsidP="007810A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MPUDT – Ministarstvo pravosuđa, uprave i digitalne transformacije</w:t>
      </w:r>
    </w:p>
    <w:p w14:paraId="3F5B539C" w14:textId="77777777" w:rsidR="007810A7" w:rsidRPr="007810A7" w:rsidRDefault="007810A7" w:rsidP="007810A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MRMSOSP – Ministarstvo rada, mirovinskoga sustava, obitelji i socijalne politike</w:t>
      </w:r>
    </w:p>
    <w:p w14:paraId="2DA36C9A" w14:textId="77777777" w:rsidR="007810A7" w:rsidRPr="007810A7" w:rsidRDefault="007810A7" w:rsidP="007810A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MUP – Ministarstvo unutarnjih poslova</w:t>
      </w:r>
    </w:p>
    <w:p w14:paraId="718A1D1E" w14:textId="77777777" w:rsidR="007810A7" w:rsidRPr="007810A7" w:rsidRDefault="007810A7" w:rsidP="007810A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MVEP – Ministarstvo vanjskih i europskih poslova</w:t>
      </w:r>
    </w:p>
    <w:p w14:paraId="5A8C0B8C" w14:textId="77777777" w:rsidR="007810A7" w:rsidRPr="007810A7" w:rsidRDefault="007810A7" w:rsidP="007810A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MZ – Ministarstvo zdravstva</w:t>
      </w:r>
    </w:p>
    <w:p w14:paraId="49A3D93E" w14:textId="77777777" w:rsidR="007810A7" w:rsidRPr="007810A7" w:rsidRDefault="007810A7" w:rsidP="007810A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MZOM – Ministarstvo znanosti, obrazovanja i mladih</w:t>
      </w:r>
    </w:p>
    <w:p w14:paraId="2DD20221" w14:textId="77777777" w:rsidR="007810A7" w:rsidRPr="007810A7" w:rsidRDefault="007810A7" w:rsidP="007810A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PA – Pravosudna akademija</w:t>
      </w:r>
    </w:p>
    <w:p w14:paraId="6CA88753" w14:textId="77777777" w:rsidR="007810A7" w:rsidRPr="007810A7" w:rsidRDefault="007810A7" w:rsidP="007810A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RH – Republika Hrvatska</w:t>
      </w:r>
    </w:p>
    <w:p w14:paraId="185C651B" w14:textId="77777777" w:rsidR="007810A7" w:rsidRPr="007810A7" w:rsidRDefault="007810A7" w:rsidP="007810A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SIS – Schengenski informacijski sustav</w:t>
      </w:r>
    </w:p>
    <w:p w14:paraId="067AA5AC" w14:textId="2B9F6A4B" w:rsidR="000F0E62" w:rsidRPr="00C66A21" w:rsidRDefault="007810A7" w:rsidP="007810A7">
      <w:pPr>
        <w:rPr>
          <w:rFonts w:ascii="Times New Roman" w:eastAsiaTheme="minorEastAsia" w:hAnsi="Times New Roman" w:cs="Times New Roman"/>
          <w:sz w:val="24"/>
          <w:szCs w:val="24"/>
        </w:rPr>
      </w:pPr>
      <w:r w:rsidRPr="007810A7">
        <w:rPr>
          <w:rFonts w:ascii="Times New Roman" w:eastAsiaTheme="minorEastAsia" w:hAnsi="Times New Roman" w:cs="Times New Roman"/>
          <w:sz w:val="24"/>
          <w:szCs w:val="24"/>
        </w:rPr>
        <w:t>VIS – Vizni informacijski sustav</w:t>
      </w:r>
    </w:p>
    <w:p w14:paraId="2A3272C1" w14:textId="77777777" w:rsidR="000F0E62" w:rsidRPr="00C66A21" w:rsidRDefault="000F0E62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C692396" w14:textId="77777777" w:rsidR="000F0E62" w:rsidRPr="00C66A21" w:rsidRDefault="000F0E62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8872AA7" w14:textId="77777777" w:rsidR="0098139B" w:rsidRPr="00C66A21" w:rsidRDefault="0098139B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49EB33A" w14:textId="77777777" w:rsidR="00470D1B" w:rsidRPr="00C66A21" w:rsidRDefault="00470D1B" w:rsidP="000F0E62">
      <w:pPr>
        <w:rPr>
          <w:rFonts w:ascii="Times New Roman" w:eastAsiaTheme="minorEastAsia" w:hAnsi="Times New Roman" w:cs="Times New Roman"/>
          <w:sz w:val="24"/>
          <w:szCs w:val="24"/>
        </w:rPr>
        <w:sectPr w:rsidR="00470D1B" w:rsidRPr="00C66A21" w:rsidSect="00470D1B">
          <w:footerReference w:type="default" r:id="rId13"/>
          <w:pgSz w:w="11906" w:h="16838"/>
          <w:pgMar w:top="1440" w:right="1440" w:bottom="1440" w:left="1440" w:header="709" w:footer="709" w:gutter="0"/>
          <w:pgBorders w:display="firstPage" w:offsetFrom="page">
            <w:top w:val="single" w:sz="24" w:space="24" w:color="2E74B5" w:themeColor="accent1" w:themeShade="BF"/>
            <w:left w:val="single" w:sz="24" w:space="24" w:color="2E74B5" w:themeColor="accent1" w:themeShade="BF"/>
            <w:bottom w:val="single" w:sz="24" w:space="24" w:color="2E74B5" w:themeColor="accent1" w:themeShade="BF"/>
            <w:right w:val="single" w:sz="24" w:space="24" w:color="2E74B5" w:themeColor="accent1" w:themeShade="BF"/>
          </w:pgBorders>
          <w:cols w:space="708"/>
          <w:titlePg/>
          <w:docGrid w:linePitch="360"/>
        </w:sectPr>
      </w:pPr>
    </w:p>
    <w:p w14:paraId="674EA6AA" w14:textId="77777777" w:rsidR="000F0E62" w:rsidRPr="00A83B26" w:rsidRDefault="000F0E62" w:rsidP="00A83B26">
      <w:pPr>
        <w:pStyle w:val="Odlomakpopisa"/>
        <w:keepNext/>
        <w:keepLines/>
        <w:numPr>
          <w:ilvl w:val="0"/>
          <w:numId w:val="5"/>
        </w:numPr>
        <w:spacing w:before="320" w:after="0" w:line="240" w:lineRule="auto"/>
        <w:ind w:left="426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bookmarkStart w:id="3" w:name="_Toc200971666"/>
      <w:r w:rsidRPr="00A83B26">
        <w:rPr>
          <w:rFonts w:ascii="Times New Roman" w:eastAsiaTheme="majorEastAsia" w:hAnsi="Times New Roman" w:cs="Times New Roman"/>
          <w:sz w:val="24"/>
          <w:szCs w:val="24"/>
        </w:rPr>
        <w:lastRenderedPageBreak/>
        <w:t>MJERE I AKTIVNOSTI</w:t>
      </w:r>
      <w:bookmarkEnd w:id="3"/>
    </w:p>
    <w:p w14:paraId="4F5CA57E" w14:textId="77777777" w:rsidR="000F0E62" w:rsidRDefault="000F0E62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Reetkatablice1"/>
        <w:tblW w:w="13604" w:type="dxa"/>
        <w:tblLayout w:type="fixed"/>
        <w:tblLook w:val="04A0" w:firstRow="1" w:lastRow="0" w:firstColumn="1" w:lastColumn="0" w:noHBand="0" w:noVBand="1"/>
      </w:tblPr>
      <w:tblGrid>
        <w:gridCol w:w="1696"/>
        <w:gridCol w:w="6804"/>
        <w:gridCol w:w="993"/>
        <w:gridCol w:w="992"/>
        <w:gridCol w:w="1417"/>
        <w:gridCol w:w="142"/>
        <w:gridCol w:w="1560"/>
      </w:tblGrid>
      <w:tr w:rsidR="002A03C7" w:rsidRPr="002A03C7" w14:paraId="60448ACB" w14:textId="77777777" w:rsidTr="002A03C7">
        <w:trPr>
          <w:trHeight w:val="416"/>
        </w:trPr>
        <w:tc>
          <w:tcPr>
            <w:tcW w:w="13604" w:type="dxa"/>
            <w:gridSpan w:val="7"/>
            <w:shd w:val="clear" w:color="auto" w:fill="9CC2E5" w:themeFill="accent1" w:themeFillTint="99"/>
          </w:tcPr>
          <w:p w14:paraId="3045B588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Strateški ciljevi: Održivo upravljanje migracijama i sprječavanje nezakonitih kretanja</w:t>
            </w:r>
            <w:r w:rsidR="0046281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,</w:t>
            </w:r>
          </w:p>
          <w:p w14:paraId="7D51E55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="00205A6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</w:t>
            </w: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Poticanje zakonitih migracija i zakonitih načina dolazaka</w:t>
            </w:r>
            <w:r w:rsidR="0046281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,</w:t>
            </w:r>
          </w:p>
          <w:p w14:paraId="49D73622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="00205A6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</w:t>
            </w: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Razvoj partnerskih odnosa s trećim zemljama i jačanje suradnje na bilateralnoj i regionalnoj razini</w:t>
            </w:r>
          </w:p>
        </w:tc>
      </w:tr>
      <w:tr w:rsidR="002A03C7" w:rsidRPr="002A03C7" w14:paraId="7F16C5F4" w14:textId="77777777" w:rsidTr="002A03C7">
        <w:trPr>
          <w:trHeight w:val="711"/>
        </w:trPr>
        <w:tc>
          <w:tcPr>
            <w:tcW w:w="13604" w:type="dxa"/>
            <w:gridSpan w:val="7"/>
            <w:shd w:val="clear" w:color="auto" w:fill="DEEAF6" w:themeFill="accent1" w:themeFillTint="33"/>
          </w:tcPr>
          <w:p w14:paraId="32BCDA00" w14:textId="77777777" w:rsidR="00E64EA3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Područje iz Plana upravljanja migracijama i azilom:</w:t>
            </w:r>
          </w:p>
          <w:p w14:paraId="52ACB1E6" w14:textId="08E8405F" w:rsidR="00E64EA3" w:rsidRDefault="00E64EA3" w:rsidP="00E64EA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3.1. </w:t>
            </w:r>
            <w:r w:rsidRPr="00E64EA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Učinkovito upravljanje sustavom azila i migracija s ciljem smanjenja migracijskog pritiska na temelju sveobuhvatnog pristupa</w:t>
            </w:r>
          </w:p>
          <w:p w14:paraId="0FDF2839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3.1.1. </w:t>
            </w:r>
            <w:r w:rsidR="0046281B" w:rsidRPr="0046281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Preventivne mjere za smanjenje rizika od migracijskih pritisaka - vanjska dimenzija</w:t>
            </w:r>
          </w:p>
        </w:tc>
      </w:tr>
      <w:tr w:rsidR="002A03C7" w:rsidRPr="002A03C7" w14:paraId="6C449D2D" w14:textId="77777777" w:rsidTr="002A03C7">
        <w:trPr>
          <w:trHeight w:val="697"/>
        </w:trPr>
        <w:tc>
          <w:tcPr>
            <w:tcW w:w="13604" w:type="dxa"/>
            <w:gridSpan w:val="7"/>
            <w:shd w:val="clear" w:color="auto" w:fill="9CC2E5" w:themeFill="accent1" w:themeFillTint="99"/>
          </w:tcPr>
          <w:p w14:paraId="27B52B23" w14:textId="77777777" w:rsidR="002A03C7" w:rsidRPr="002A03C7" w:rsidRDefault="002A03C7" w:rsidP="002A03C7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Očekivani ishod: 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ojačani kapaciteti u upravljanju migracijama u trećim zemljama u skladu s EU standardima, posebno u postupcima međunarodne zaštite, prihvata i povratka nezakonitih migranata te u području integracije</w:t>
            </w:r>
          </w:p>
        </w:tc>
      </w:tr>
      <w:tr w:rsidR="002A03C7" w:rsidRPr="002A03C7" w14:paraId="78ED8C33" w14:textId="77777777" w:rsidTr="002A03C7">
        <w:trPr>
          <w:trHeight w:val="551"/>
        </w:trPr>
        <w:tc>
          <w:tcPr>
            <w:tcW w:w="1696" w:type="dxa"/>
            <w:shd w:val="clear" w:color="auto" w:fill="FFE599" w:themeFill="accent4" w:themeFillTint="66"/>
          </w:tcPr>
          <w:p w14:paraId="1F4EC1C8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Mjera</w:t>
            </w:r>
          </w:p>
        </w:tc>
        <w:tc>
          <w:tcPr>
            <w:tcW w:w="6804" w:type="dxa"/>
            <w:shd w:val="clear" w:color="auto" w:fill="FFE599" w:themeFill="accent4" w:themeFillTint="66"/>
          </w:tcPr>
          <w:p w14:paraId="2B6CE801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0C0D39BF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Nosi-telj 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726CFD85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Sunosi-</w:t>
            </w:r>
          </w:p>
          <w:p w14:paraId="5A46CCCD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telj</w:t>
            </w:r>
          </w:p>
        </w:tc>
        <w:tc>
          <w:tcPr>
            <w:tcW w:w="1559" w:type="dxa"/>
            <w:gridSpan w:val="2"/>
            <w:shd w:val="clear" w:color="auto" w:fill="FFE599" w:themeFill="accent4" w:themeFillTint="66"/>
          </w:tcPr>
          <w:p w14:paraId="692BCD7B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Rok provedbe</w:t>
            </w:r>
          </w:p>
        </w:tc>
        <w:tc>
          <w:tcPr>
            <w:tcW w:w="1560" w:type="dxa"/>
            <w:shd w:val="clear" w:color="auto" w:fill="FFE599" w:themeFill="accent4" w:themeFillTint="66"/>
          </w:tcPr>
          <w:p w14:paraId="5076CEEF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366DA5" w:rsidRPr="002A03C7" w14:paraId="64B342ED" w14:textId="77777777" w:rsidTr="002A03C7">
        <w:tc>
          <w:tcPr>
            <w:tcW w:w="1696" w:type="dxa"/>
            <w:vMerge w:val="restart"/>
            <w:shd w:val="clear" w:color="auto" w:fill="FFE599" w:themeFill="accent4" w:themeFillTint="66"/>
          </w:tcPr>
          <w:p w14:paraId="4C287783" w14:textId="77777777" w:rsidR="00366DA5" w:rsidRPr="002A03C7" w:rsidRDefault="00366DA5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77DC783" w14:textId="77777777" w:rsidR="00366DA5" w:rsidRPr="002A03C7" w:rsidRDefault="00366DA5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F5BCE26" w14:textId="77777777" w:rsidR="00366DA5" w:rsidRPr="002A03C7" w:rsidRDefault="00366DA5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0004E50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Jačanje suradnje s trećim zemljama podrijetla i tranzita</w:t>
            </w:r>
          </w:p>
        </w:tc>
        <w:tc>
          <w:tcPr>
            <w:tcW w:w="6804" w:type="dxa"/>
          </w:tcPr>
          <w:p w14:paraId="66C929FA" w14:textId="77777777" w:rsidR="00366DA5" w:rsidRPr="002A03C7" w:rsidRDefault="00366DA5" w:rsidP="002A03C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Razvijanje prilagođenih i obostrano korisnih partnerstava s trećim zemljama podrijetla i zemljama tranzita u cilju jačanja kapaciteta za upravljanje migracijama i međunarodnom zaštitom tih zemalja</w:t>
            </w:r>
          </w:p>
        </w:tc>
        <w:tc>
          <w:tcPr>
            <w:tcW w:w="993" w:type="dxa"/>
          </w:tcPr>
          <w:p w14:paraId="4E5C50A2" w14:textId="77777777" w:rsidR="00366DA5" w:rsidRPr="002A03C7" w:rsidRDefault="00366DA5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68E3782" w14:textId="77777777" w:rsidR="00366DA5" w:rsidRPr="002A03C7" w:rsidRDefault="00366DA5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58F45C34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18218E6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MVEP</w:t>
            </w:r>
          </w:p>
        </w:tc>
        <w:tc>
          <w:tcPr>
            <w:tcW w:w="1559" w:type="dxa"/>
            <w:gridSpan w:val="2"/>
          </w:tcPr>
          <w:p w14:paraId="6701F982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1CDD4C8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560" w:type="dxa"/>
          </w:tcPr>
          <w:p w14:paraId="6068CD5A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2F9AE796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366DA5" w:rsidRPr="002A03C7" w14:paraId="7E67103B" w14:textId="77777777" w:rsidTr="002A03C7">
        <w:tc>
          <w:tcPr>
            <w:tcW w:w="1696" w:type="dxa"/>
            <w:vMerge/>
            <w:shd w:val="clear" w:color="auto" w:fill="FFE599" w:themeFill="accent4" w:themeFillTint="66"/>
          </w:tcPr>
          <w:p w14:paraId="4C1B6B58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2F1E25D" w14:textId="77777777" w:rsidR="00366DA5" w:rsidRPr="002A03C7" w:rsidRDefault="00366DA5" w:rsidP="002A03C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Sudjelovanje u Frontexovim aktivnostima pružanja potpore trećim zemljama u području povratka i upravljanja vanjskim granicama</w:t>
            </w:r>
          </w:p>
        </w:tc>
        <w:tc>
          <w:tcPr>
            <w:tcW w:w="993" w:type="dxa"/>
          </w:tcPr>
          <w:p w14:paraId="2485E9FF" w14:textId="77777777" w:rsidR="00366DA5" w:rsidRPr="002A03C7" w:rsidRDefault="00366DA5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06E97CE" w14:textId="77777777" w:rsidR="00366DA5" w:rsidRPr="002A03C7" w:rsidRDefault="00366DA5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6DC28E34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BD64EF5" w14:textId="77777777" w:rsidR="00366DA5" w:rsidRPr="002A03C7" w:rsidRDefault="00366DA5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14:paraId="47A006C3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130470C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IV. kvartal 2027.</w:t>
            </w:r>
          </w:p>
        </w:tc>
        <w:tc>
          <w:tcPr>
            <w:tcW w:w="1560" w:type="dxa"/>
          </w:tcPr>
          <w:p w14:paraId="142279E5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09AAF433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366DA5" w:rsidRPr="002A03C7" w14:paraId="1AE6A02A" w14:textId="77777777" w:rsidTr="002A03C7">
        <w:tc>
          <w:tcPr>
            <w:tcW w:w="1696" w:type="dxa"/>
            <w:vMerge/>
            <w:shd w:val="clear" w:color="auto" w:fill="FFE599" w:themeFill="accent4" w:themeFillTint="66"/>
          </w:tcPr>
          <w:p w14:paraId="52E6A11E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4BFD523" w14:textId="77777777" w:rsidR="00366DA5" w:rsidRPr="002A03C7" w:rsidRDefault="00366DA5" w:rsidP="002A03C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Suradnja s trećim zemljama tranzita i podrijetla u cilju ubrzanja postupaka utvrđivanja identiteta i ishođenja putnih isprava, odnosno putnog lista, za učinkovito vraćanje državljana trećih zemalja koji u Republici Hrvatskoj borave nezakonito</w:t>
            </w:r>
          </w:p>
        </w:tc>
        <w:tc>
          <w:tcPr>
            <w:tcW w:w="993" w:type="dxa"/>
          </w:tcPr>
          <w:p w14:paraId="7E60865D" w14:textId="77777777" w:rsidR="00366DA5" w:rsidRPr="002A03C7" w:rsidRDefault="00366DA5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80F984B" w14:textId="77777777" w:rsidR="00366DA5" w:rsidRPr="002A03C7" w:rsidRDefault="00366DA5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69524E7C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599D1B4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MVEP</w:t>
            </w:r>
          </w:p>
        </w:tc>
        <w:tc>
          <w:tcPr>
            <w:tcW w:w="1559" w:type="dxa"/>
            <w:gridSpan w:val="2"/>
          </w:tcPr>
          <w:p w14:paraId="490E9406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F517568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560" w:type="dxa"/>
          </w:tcPr>
          <w:p w14:paraId="0311FEB6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64653D1E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366DA5" w:rsidRPr="002A03C7" w14:paraId="0830A707" w14:textId="77777777" w:rsidTr="002A03C7">
        <w:tc>
          <w:tcPr>
            <w:tcW w:w="1696" w:type="dxa"/>
            <w:vMerge/>
            <w:shd w:val="clear" w:color="auto" w:fill="FFE599" w:themeFill="accent4" w:themeFillTint="66"/>
          </w:tcPr>
          <w:p w14:paraId="1C9B23D5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6BA5B2E" w14:textId="77777777" w:rsidR="00366DA5" w:rsidRPr="002A03C7" w:rsidRDefault="00366DA5" w:rsidP="002A03C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6DA5">
              <w:rPr>
                <w:rFonts w:ascii="Times New Roman" w:eastAsiaTheme="minorEastAsia" w:hAnsi="Times New Roman" w:cs="Times New Roman"/>
                <w:sz w:val="24"/>
                <w:szCs w:val="24"/>
              </w:rPr>
              <w:t>Istraživanje mogućnosti uključivanja Hrvatske u dobrovoljne programe preseljenja i razvoj komplementarnih puteva zakonitih dolazaka osoba kojima je potrebna međunarodna zaštita, u skladu s nacionalnim kapacitetima i političkim odlukama</w:t>
            </w:r>
          </w:p>
        </w:tc>
        <w:tc>
          <w:tcPr>
            <w:tcW w:w="993" w:type="dxa"/>
          </w:tcPr>
          <w:p w14:paraId="36489B0D" w14:textId="77777777" w:rsidR="00366DA5" w:rsidRDefault="00366DA5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A710310" w14:textId="77777777" w:rsidR="00366DA5" w:rsidRPr="002A03C7" w:rsidRDefault="00366DA5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7C8F3F45" w14:textId="77777777" w:rsidR="00366DA5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E7B3EB1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920D341" w14:textId="77777777" w:rsidR="00366DA5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B556556" w14:textId="77777777" w:rsidR="00366DA5" w:rsidRPr="002A03C7" w:rsidRDefault="00366DA5" w:rsidP="00366DA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IV. kvartal 2027.</w:t>
            </w:r>
          </w:p>
        </w:tc>
        <w:tc>
          <w:tcPr>
            <w:tcW w:w="1560" w:type="dxa"/>
          </w:tcPr>
          <w:p w14:paraId="161D96D8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A03C7" w:rsidRPr="002A03C7" w14:paraId="1473AA3B" w14:textId="77777777" w:rsidTr="002A03C7">
        <w:tc>
          <w:tcPr>
            <w:tcW w:w="1696" w:type="dxa"/>
            <w:shd w:val="clear" w:color="auto" w:fill="FFE599" w:themeFill="accent4" w:themeFillTint="66"/>
          </w:tcPr>
          <w:p w14:paraId="4D8460C1" w14:textId="77777777" w:rsidR="002A03C7" w:rsidRPr="002A03C7" w:rsidRDefault="002A03C7" w:rsidP="002E555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Suzbijanje krijumčarenja migranata i 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trgov</w:t>
            </w:r>
            <w:r w:rsidR="002E5557">
              <w:rPr>
                <w:rFonts w:ascii="Times New Roman" w:eastAsiaTheme="minorEastAsia" w:hAnsi="Times New Roman" w:cs="Times New Roman"/>
                <w:sz w:val="24"/>
                <w:szCs w:val="24"/>
              </w:rPr>
              <w:t>anja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ljudima</w:t>
            </w:r>
          </w:p>
        </w:tc>
        <w:tc>
          <w:tcPr>
            <w:tcW w:w="6804" w:type="dxa"/>
          </w:tcPr>
          <w:p w14:paraId="6A80A234" w14:textId="77777777" w:rsidR="002A03C7" w:rsidRPr="002A03C7" w:rsidRDefault="002A03C7" w:rsidP="002A03C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Provođenje ciljanih operativnih i kriminalističkih aktivnosti u svrhu otkrivanja i suzbijanja krijumčarenja migranata i trgovanja ljudima;</w:t>
            </w:r>
            <w:r w:rsidRPr="002A03C7">
              <w:t xml:space="preserve"> 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Provedba specijaliziranih edukacija i osposobljavanja; Redovita 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izrada analitičkih pregleda sl</w:t>
            </w:r>
            <w:r w:rsidR="001C355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učajeva krijumčarenja i </w:t>
            </w:r>
            <w:r w:rsidR="001C3552" w:rsidRPr="002E5557">
              <w:rPr>
                <w:rFonts w:ascii="Times New Roman" w:eastAsiaTheme="minorEastAsia" w:hAnsi="Times New Roman" w:cs="Times New Roman"/>
                <w:sz w:val="24"/>
                <w:szCs w:val="24"/>
              </w:rPr>
              <w:t>trgovanja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ljudima</w:t>
            </w:r>
          </w:p>
        </w:tc>
        <w:tc>
          <w:tcPr>
            <w:tcW w:w="993" w:type="dxa"/>
          </w:tcPr>
          <w:p w14:paraId="63DB99C7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AA74EEA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7F8B6F39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336E69A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C397665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560" w:type="dxa"/>
          </w:tcPr>
          <w:p w14:paraId="137FA902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3835A91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01361FEE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EU fondovi</w:t>
            </w:r>
          </w:p>
        </w:tc>
      </w:tr>
      <w:tr w:rsidR="002A03C7" w:rsidRPr="002A03C7" w14:paraId="12AAF595" w14:textId="77777777" w:rsidTr="002A03C7">
        <w:trPr>
          <w:trHeight w:val="654"/>
        </w:trPr>
        <w:tc>
          <w:tcPr>
            <w:tcW w:w="13604" w:type="dxa"/>
            <w:gridSpan w:val="7"/>
            <w:shd w:val="clear" w:color="auto" w:fill="DEEAF6" w:themeFill="accent1" w:themeFillTint="33"/>
          </w:tcPr>
          <w:p w14:paraId="345658D3" w14:textId="63CB0EB3" w:rsidR="0046281B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Područje iz Plana upravljanja migracijama i azilom: </w:t>
            </w:r>
          </w:p>
          <w:p w14:paraId="7FFFCD0E" w14:textId="517F4B2C" w:rsidR="00E64EA3" w:rsidRDefault="00E64EA3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3.1. </w:t>
            </w:r>
            <w:r w:rsidRPr="00E64EA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Učinkovito upravljanje sustavom azila i migracija s ciljem smanjenja migracijskog pritiska na temelju sveobuhvatnog pristupa</w:t>
            </w:r>
          </w:p>
          <w:p w14:paraId="6F9A6F41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3.1.2. </w:t>
            </w:r>
            <w:r w:rsidR="0046281B" w:rsidRPr="0046281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Preventivne mjere za smanjenje rizika od migracijskih pritisaka – unutarnja dimenzija</w:t>
            </w:r>
          </w:p>
        </w:tc>
      </w:tr>
      <w:tr w:rsidR="002A03C7" w:rsidRPr="002A03C7" w14:paraId="558422A6" w14:textId="77777777" w:rsidTr="002A03C7">
        <w:trPr>
          <w:trHeight w:val="688"/>
        </w:trPr>
        <w:tc>
          <w:tcPr>
            <w:tcW w:w="13604" w:type="dxa"/>
            <w:gridSpan w:val="7"/>
            <w:shd w:val="clear" w:color="auto" w:fill="9CC2E5" w:themeFill="accent1" w:themeFillTint="99"/>
          </w:tcPr>
          <w:p w14:paraId="439C12A5" w14:textId="47399B83" w:rsidR="002A03C7" w:rsidRPr="002A03C7" w:rsidRDefault="002A03C7" w:rsidP="00352278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Očekivani ishod: 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Učinkovitiji i brži postupci odobravanja međunarodne i privremene zaštite; Povećana dostupnost i kvaliteta uvjeta prihvata uz sprječavanje zlouporaba sustava; smanjenje broja naknadnih ili neosnovanih zahtjeva za međunarodnu zaštitu npr. kroz jaču primjenu pravila o sigurnim trećim zemljama i ubrzane postupke; veća učinkovitost povrataka osoba koje ne ispunjavaju uvjete boravka u </w:t>
            </w:r>
            <w:r w:rsidR="00352278">
              <w:rPr>
                <w:rFonts w:ascii="Times New Roman" w:eastAsiaTheme="minorEastAsia" w:hAnsi="Times New Roman" w:cs="Times New Roman"/>
                <w:sz w:val="24"/>
                <w:szCs w:val="24"/>
              </w:rPr>
              <w:t>RH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te smanjen broj slučajeva nezakonitog zapošljavanja i p</w:t>
            </w:r>
            <w:r w:rsidR="004B5F9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repoznatih oblika </w:t>
            </w:r>
            <w:r w:rsidR="004B5F9D" w:rsidRPr="002E5557">
              <w:rPr>
                <w:rFonts w:ascii="Times New Roman" w:eastAsiaTheme="minorEastAsia" w:hAnsi="Times New Roman" w:cs="Times New Roman"/>
                <w:sz w:val="24"/>
                <w:szCs w:val="24"/>
              </w:rPr>
              <w:t>iskorištavajućih radnih uvjeta</w:t>
            </w:r>
            <w:r w:rsidRPr="002E555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stranih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radnika kroz pojačan nadzor, bolju međuresornu suradnju i informiranje radnika o njihovim pravima</w:t>
            </w:r>
          </w:p>
        </w:tc>
      </w:tr>
      <w:tr w:rsidR="002A03C7" w:rsidRPr="002A03C7" w14:paraId="1DF23EF7" w14:textId="77777777" w:rsidTr="002A03C7">
        <w:tc>
          <w:tcPr>
            <w:tcW w:w="1696" w:type="dxa"/>
            <w:shd w:val="clear" w:color="auto" w:fill="FFE599" w:themeFill="accent4" w:themeFillTint="66"/>
          </w:tcPr>
          <w:p w14:paraId="49322AEC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Mjera</w:t>
            </w:r>
          </w:p>
        </w:tc>
        <w:tc>
          <w:tcPr>
            <w:tcW w:w="6804" w:type="dxa"/>
            <w:shd w:val="clear" w:color="auto" w:fill="FFE599" w:themeFill="accent4" w:themeFillTint="66"/>
          </w:tcPr>
          <w:p w14:paraId="24A579CD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7B3E6DAF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Nosi-telj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2502C5F7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Sunosi-telj</w:t>
            </w:r>
          </w:p>
        </w:tc>
        <w:tc>
          <w:tcPr>
            <w:tcW w:w="1559" w:type="dxa"/>
            <w:gridSpan w:val="2"/>
            <w:shd w:val="clear" w:color="auto" w:fill="FFE599" w:themeFill="accent4" w:themeFillTint="66"/>
          </w:tcPr>
          <w:p w14:paraId="7671641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Rok provedbe</w:t>
            </w:r>
          </w:p>
        </w:tc>
        <w:tc>
          <w:tcPr>
            <w:tcW w:w="1560" w:type="dxa"/>
            <w:shd w:val="clear" w:color="auto" w:fill="FFE599" w:themeFill="accent4" w:themeFillTint="66"/>
          </w:tcPr>
          <w:p w14:paraId="77193AD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2A03C7" w:rsidRPr="002A03C7" w14:paraId="54727B61" w14:textId="77777777" w:rsidTr="002A03C7">
        <w:tc>
          <w:tcPr>
            <w:tcW w:w="1696" w:type="dxa"/>
            <w:vMerge w:val="restart"/>
            <w:shd w:val="clear" w:color="auto" w:fill="FFE599" w:themeFill="accent4" w:themeFillTint="66"/>
          </w:tcPr>
          <w:p w14:paraId="716657E1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E463DE2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7C0FDB6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1D21DA2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4C7CCFC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00FA036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2820818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Borba protiv 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E599" w:themeFill="accent4" w:themeFillTint="66"/>
              </w:rPr>
              <w:t>iskorištavanja stranih radnika i smanjenje nezakonitog zapošljavanja</w:t>
            </w:r>
          </w:p>
        </w:tc>
        <w:tc>
          <w:tcPr>
            <w:tcW w:w="6804" w:type="dxa"/>
          </w:tcPr>
          <w:p w14:paraId="217D3758" w14:textId="77777777" w:rsidR="002A03C7" w:rsidRPr="002A03C7" w:rsidRDefault="002A03C7" w:rsidP="009E313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313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Osnažiti mehanizam inspekcijskog nadzora kako bi se smanjilo nezakonito zapošljavanje migranata </w:t>
            </w:r>
            <w:r w:rsidR="003433C6" w:rsidRPr="009E3136">
              <w:rPr>
                <w:rFonts w:ascii="Times New Roman" w:eastAsiaTheme="minorEastAsia" w:hAnsi="Times New Roman" w:cs="Times New Roman"/>
                <w:sz w:val="24"/>
                <w:szCs w:val="24"/>
              </w:rPr>
              <w:t>kroz razmjenu podataka, odnosno omogućavanje pristupa  Državnog inspektorata podacima MUP-a o izdanim dozvolama za boravak i rad i potvrdama o prijavi rada</w:t>
            </w:r>
          </w:p>
        </w:tc>
        <w:tc>
          <w:tcPr>
            <w:tcW w:w="993" w:type="dxa"/>
          </w:tcPr>
          <w:p w14:paraId="5BC0EE67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386D18B" w14:textId="3326F034" w:rsidR="002A03C7" w:rsidRPr="002A03C7" w:rsidRDefault="00352278" w:rsidP="00C867B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DI</w:t>
            </w:r>
          </w:p>
        </w:tc>
        <w:tc>
          <w:tcPr>
            <w:tcW w:w="992" w:type="dxa"/>
          </w:tcPr>
          <w:p w14:paraId="36217918" w14:textId="77777777" w:rsidR="002A03C7" w:rsidRPr="002A03C7" w:rsidRDefault="00F3513E" w:rsidP="00652EF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w:r w:rsidR="00652EF1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1559" w:type="dxa"/>
            <w:gridSpan w:val="2"/>
          </w:tcPr>
          <w:p w14:paraId="3D2F5F0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D5CF95D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IV. kvartal 2026.</w:t>
            </w:r>
          </w:p>
        </w:tc>
        <w:tc>
          <w:tcPr>
            <w:tcW w:w="1560" w:type="dxa"/>
          </w:tcPr>
          <w:p w14:paraId="52D7479D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7E34248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Državni proračun</w:t>
            </w:r>
          </w:p>
        </w:tc>
      </w:tr>
      <w:tr w:rsidR="002A03C7" w:rsidRPr="002A03C7" w14:paraId="255C8497" w14:textId="77777777" w:rsidTr="002A03C7">
        <w:tc>
          <w:tcPr>
            <w:tcW w:w="1696" w:type="dxa"/>
            <w:vMerge/>
            <w:shd w:val="clear" w:color="auto" w:fill="FFE599" w:themeFill="accent4" w:themeFillTint="66"/>
          </w:tcPr>
          <w:p w14:paraId="46F40D0F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BA5C39B" w14:textId="77777777" w:rsidR="002A03C7" w:rsidRPr="002A03C7" w:rsidRDefault="002A03C7" w:rsidP="00143F9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Pojačati sankcioniranje poslodavaca koji iskorištavaju zakonite i nezakonite migrante, uz osiguranje zaštite prava radnika koji su se našli u toj situaciji na način da se dodatno uz kaznenu odgovornost provjerava prekršajna odgovornost za najteže prekršaje iz područja radnih odnosa te prekršaje iz socijalnog osiguranja i zaštite na radu</w:t>
            </w:r>
          </w:p>
        </w:tc>
        <w:tc>
          <w:tcPr>
            <w:tcW w:w="993" w:type="dxa"/>
          </w:tcPr>
          <w:p w14:paraId="414DCBE7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0943867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3D19E9BF" w14:textId="77777777" w:rsidR="00352278" w:rsidRDefault="00352278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144BF4E" w14:textId="2D840754" w:rsidR="002A03C7" w:rsidRPr="002A03C7" w:rsidRDefault="00352278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DI</w:t>
            </w:r>
          </w:p>
        </w:tc>
        <w:tc>
          <w:tcPr>
            <w:tcW w:w="1559" w:type="dxa"/>
            <w:gridSpan w:val="2"/>
          </w:tcPr>
          <w:p w14:paraId="356BDECA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64EC1DB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IV. kvartal 2025.</w:t>
            </w:r>
          </w:p>
        </w:tc>
        <w:tc>
          <w:tcPr>
            <w:tcW w:w="1560" w:type="dxa"/>
          </w:tcPr>
          <w:p w14:paraId="166F933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16EDE8C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Državni proračun</w:t>
            </w:r>
          </w:p>
        </w:tc>
      </w:tr>
      <w:tr w:rsidR="002A03C7" w:rsidRPr="002A03C7" w14:paraId="2CF8A4F1" w14:textId="77777777" w:rsidTr="002A03C7">
        <w:tc>
          <w:tcPr>
            <w:tcW w:w="1696" w:type="dxa"/>
            <w:vMerge/>
            <w:shd w:val="clear" w:color="auto" w:fill="FFE599" w:themeFill="accent4" w:themeFillTint="66"/>
          </w:tcPr>
          <w:p w14:paraId="695765A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8E2A3FC" w14:textId="77777777" w:rsidR="002A03C7" w:rsidRPr="002A03C7" w:rsidRDefault="002A03C7" w:rsidP="009E313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3136">
              <w:rPr>
                <w:rFonts w:ascii="Times New Roman" w:eastAsiaTheme="minorEastAsia" w:hAnsi="Times New Roman" w:cs="Times New Roman"/>
                <w:sz w:val="24"/>
                <w:szCs w:val="24"/>
              </w:rPr>
              <w:t>Unaprijedit</w:t>
            </w:r>
            <w:r w:rsidR="004B5F9D" w:rsidRPr="009E3136">
              <w:rPr>
                <w:rFonts w:ascii="Times New Roman" w:eastAsiaTheme="minorEastAsia" w:hAnsi="Times New Roman" w:cs="Times New Roman"/>
                <w:sz w:val="24"/>
                <w:szCs w:val="24"/>
              </w:rPr>
              <w:t>i sustave prijave za žrtve radnog iskorištavanja</w:t>
            </w:r>
            <w:r w:rsidRPr="009E313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3433C6" w:rsidRPr="009E3136">
              <w:rPr>
                <w:rFonts w:ascii="Times New Roman" w:hAnsi="Times New Roman" w:cs="Times New Roman"/>
              </w:rPr>
              <w:t>kroz r</w:t>
            </w:r>
            <w:r w:rsidR="003433C6" w:rsidRPr="009E313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azvoj i jačanje dostupnih i sigurnih kanala prijave (telefonske linije, online platforme, anonimne prijave), osiguravanje informacija na relevantnim jezicima. </w:t>
            </w:r>
          </w:p>
        </w:tc>
        <w:tc>
          <w:tcPr>
            <w:tcW w:w="993" w:type="dxa"/>
          </w:tcPr>
          <w:p w14:paraId="09B9D3DD" w14:textId="77777777" w:rsidR="002A03C7" w:rsidRPr="002A03C7" w:rsidRDefault="00652EF1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39018C8B" w14:textId="33639114" w:rsidR="002A03C7" w:rsidRPr="002A03C7" w:rsidRDefault="00352278" w:rsidP="00652EF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DI</w:t>
            </w:r>
            <w:r w:rsidR="003433C6" w:rsidRPr="009E313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652EF1" w:rsidRPr="00352278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 w:themeFill="background1"/>
              </w:rPr>
              <w:t>MR</w:t>
            </w:r>
            <w:r w:rsidRPr="00352278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 w:themeFill="background1"/>
              </w:rPr>
              <w:t>MS</w:t>
            </w:r>
            <w:r w:rsidR="00652EF1" w:rsidRPr="00352278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 w:themeFill="background1"/>
              </w:rPr>
              <w:t>OSP</w:t>
            </w:r>
          </w:p>
        </w:tc>
        <w:tc>
          <w:tcPr>
            <w:tcW w:w="1559" w:type="dxa"/>
            <w:gridSpan w:val="2"/>
          </w:tcPr>
          <w:p w14:paraId="0B79806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IV. kvartal 2026.</w:t>
            </w:r>
          </w:p>
        </w:tc>
        <w:tc>
          <w:tcPr>
            <w:tcW w:w="1560" w:type="dxa"/>
          </w:tcPr>
          <w:p w14:paraId="4F3E881D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Državni proračun</w:t>
            </w:r>
          </w:p>
        </w:tc>
      </w:tr>
      <w:tr w:rsidR="002A03C7" w:rsidRPr="002A03C7" w14:paraId="1BADBF10" w14:textId="77777777" w:rsidTr="002A03C7">
        <w:tc>
          <w:tcPr>
            <w:tcW w:w="1696" w:type="dxa"/>
            <w:vMerge/>
            <w:shd w:val="clear" w:color="auto" w:fill="FFE599" w:themeFill="accent4" w:themeFillTint="66"/>
          </w:tcPr>
          <w:p w14:paraId="59DC745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966F4D4" w14:textId="77777777" w:rsidR="002A03C7" w:rsidRPr="002A03C7" w:rsidRDefault="002A03C7" w:rsidP="002A03C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Poticati integraciju stranaca kroz pristup zakonitom tržištu rada, smanjujući rizik od iskorištavanja</w:t>
            </w:r>
          </w:p>
        </w:tc>
        <w:tc>
          <w:tcPr>
            <w:tcW w:w="993" w:type="dxa"/>
          </w:tcPr>
          <w:p w14:paraId="7DCB6C10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FFD962C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HZZ</w:t>
            </w:r>
          </w:p>
        </w:tc>
        <w:tc>
          <w:tcPr>
            <w:tcW w:w="992" w:type="dxa"/>
          </w:tcPr>
          <w:p w14:paraId="3E7719A2" w14:textId="77777777" w:rsidR="002A03C7" w:rsidRPr="002A03C7" w:rsidRDefault="002A03C7" w:rsidP="00D57A3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14:paraId="7A1F3B3B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B304F68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560" w:type="dxa"/>
          </w:tcPr>
          <w:p w14:paraId="2762FDC2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Državni proračun</w:t>
            </w:r>
          </w:p>
        </w:tc>
      </w:tr>
      <w:tr w:rsidR="002A03C7" w:rsidRPr="002A03C7" w14:paraId="5A888423" w14:textId="77777777" w:rsidTr="002A03C7">
        <w:tc>
          <w:tcPr>
            <w:tcW w:w="1696" w:type="dxa"/>
            <w:vMerge/>
            <w:shd w:val="clear" w:color="auto" w:fill="FFE599" w:themeFill="accent4" w:themeFillTint="66"/>
          </w:tcPr>
          <w:p w14:paraId="73879C81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48BFCF2" w14:textId="77777777" w:rsidR="002A03C7" w:rsidRPr="002A03C7" w:rsidRDefault="002A03C7" w:rsidP="002A03C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Ojačati suradnju tijela državne uprave kroz koordinirane mjere razmjene i povezivanja podatka o izdanim dozvolama za boravak i 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rad s bazama podataka drugih nadležnih tijela (HZMO, Porezna uprava)</w:t>
            </w:r>
          </w:p>
        </w:tc>
        <w:tc>
          <w:tcPr>
            <w:tcW w:w="993" w:type="dxa"/>
          </w:tcPr>
          <w:p w14:paraId="7973A1F5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419303C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355C4DEE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1267F06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HZMO, Porezna uprava</w:t>
            </w:r>
          </w:p>
        </w:tc>
        <w:tc>
          <w:tcPr>
            <w:tcW w:w="1559" w:type="dxa"/>
            <w:gridSpan w:val="2"/>
          </w:tcPr>
          <w:p w14:paraId="2CE3E1AC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D554AD1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560" w:type="dxa"/>
          </w:tcPr>
          <w:p w14:paraId="0C240AC5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DBDEF0C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Državni proračun</w:t>
            </w:r>
          </w:p>
        </w:tc>
      </w:tr>
      <w:tr w:rsidR="002A03C7" w:rsidRPr="002A03C7" w14:paraId="40D894C8" w14:textId="77777777" w:rsidTr="002A03C7">
        <w:tc>
          <w:tcPr>
            <w:tcW w:w="1696" w:type="dxa"/>
            <w:vMerge w:val="restart"/>
            <w:shd w:val="clear" w:color="auto" w:fill="FFE599" w:themeFill="accent4" w:themeFillTint="66"/>
          </w:tcPr>
          <w:p w14:paraId="42421851" w14:textId="748B9E80" w:rsidR="002A03C7" w:rsidRPr="002A03C7" w:rsidRDefault="002A03C7" w:rsidP="00D40D1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Učinkovito upravljanje povratcima uz </w:t>
            </w:r>
            <w:r w:rsidR="00D40D1D">
              <w:rPr>
                <w:rFonts w:ascii="Times New Roman" w:eastAsiaTheme="minorEastAsia" w:hAnsi="Times New Roman" w:cs="Times New Roman"/>
                <w:sz w:val="24"/>
                <w:szCs w:val="24"/>
              </w:rPr>
              <w:t>puno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poštivanje tem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E599" w:themeFill="accent4" w:themeFillTint="66"/>
              </w:rPr>
              <w:t>elj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nih</w:t>
            </w:r>
            <w:r w:rsidR="0035227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ljudskih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prava</w:t>
            </w:r>
          </w:p>
        </w:tc>
        <w:tc>
          <w:tcPr>
            <w:tcW w:w="6804" w:type="dxa"/>
          </w:tcPr>
          <w:p w14:paraId="7CABC0F3" w14:textId="77777777" w:rsidR="002A03C7" w:rsidRPr="002A03C7" w:rsidRDefault="002A03C7" w:rsidP="002A03C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Jačati i proširiti programe dobrovoljnog povratka, pružajući migrantima jasne informacije o njihovim pravima i opcijama za dobrovoljni odlazak uz potrebnu podršku za reintegraciju u matičnim zemljama</w:t>
            </w:r>
          </w:p>
        </w:tc>
        <w:tc>
          <w:tcPr>
            <w:tcW w:w="993" w:type="dxa"/>
          </w:tcPr>
          <w:p w14:paraId="64162F3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21D9A5C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04B7854E" w14:textId="77777777" w:rsidR="00D57A3C" w:rsidRDefault="00D57A3C" w:rsidP="00D57A3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F81B890" w14:textId="77777777" w:rsidR="002A03C7" w:rsidRPr="002A03C7" w:rsidRDefault="002A03C7" w:rsidP="00D57A3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14:paraId="7E921AC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619C2B8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IV. kvartal 2027.</w:t>
            </w:r>
          </w:p>
        </w:tc>
        <w:tc>
          <w:tcPr>
            <w:tcW w:w="1560" w:type="dxa"/>
          </w:tcPr>
          <w:p w14:paraId="654FEDE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46658CD5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fondovi, Frontex</w:t>
            </w:r>
          </w:p>
        </w:tc>
      </w:tr>
      <w:tr w:rsidR="002A03C7" w:rsidRPr="002A03C7" w14:paraId="0837F7AC" w14:textId="77777777" w:rsidTr="002A03C7">
        <w:tc>
          <w:tcPr>
            <w:tcW w:w="1696" w:type="dxa"/>
            <w:vMerge/>
            <w:shd w:val="clear" w:color="auto" w:fill="FFE599" w:themeFill="accent4" w:themeFillTint="66"/>
          </w:tcPr>
          <w:p w14:paraId="4FD0887C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E10CFFF" w14:textId="77777777" w:rsidR="002A03C7" w:rsidRPr="002A03C7" w:rsidRDefault="002A03C7" w:rsidP="002A03C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 jačati kapacitete za upravljanje povratkom kroz obuku, bolju koordinaciju među graničnom policijom i tijelima nadležnim za međunarodnu zaštitu</w:t>
            </w:r>
          </w:p>
        </w:tc>
        <w:tc>
          <w:tcPr>
            <w:tcW w:w="993" w:type="dxa"/>
          </w:tcPr>
          <w:p w14:paraId="36082009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0C1CE29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560EF361" w14:textId="77777777" w:rsidR="00D57A3C" w:rsidRDefault="00D57A3C" w:rsidP="00D57A3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69BAD14" w14:textId="77777777" w:rsidR="002A03C7" w:rsidRPr="002A03C7" w:rsidRDefault="002A03C7" w:rsidP="00D57A3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14:paraId="6D4B8DC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68A6635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560" w:type="dxa"/>
          </w:tcPr>
          <w:p w14:paraId="067FB62E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6C7CBBA7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2A03C7" w:rsidRPr="002A03C7" w14:paraId="0F962FB7" w14:textId="77777777" w:rsidTr="002A03C7">
        <w:trPr>
          <w:trHeight w:val="539"/>
        </w:trPr>
        <w:tc>
          <w:tcPr>
            <w:tcW w:w="13604" w:type="dxa"/>
            <w:gridSpan w:val="7"/>
            <w:shd w:val="clear" w:color="auto" w:fill="DEEAF6" w:themeFill="accent1" w:themeFillTint="33"/>
          </w:tcPr>
          <w:p w14:paraId="66253AA7" w14:textId="77777777" w:rsidR="0046281B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Područje iz Plana upravljanja migracijama i azilom: </w:t>
            </w:r>
          </w:p>
          <w:p w14:paraId="3D480936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3.2. Učinkovito upravljanje vanjskim granicama EU</w:t>
            </w:r>
          </w:p>
        </w:tc>
      </w:tr>
      <w:tr w:rsidR="002A03C7" w:rsidRPr="002A03C7" w14:paraId="1E837594" w14:textId="77777777" w:rsidTr="002A03C7">
        <w:trPr>
          <w:trHeight w:val="436"/>
        </w:trPr>
        <w:tc>
          <w:tcPr>
            <w:tcW w:w="13604" w:type="dxa"/>
            <w:gridSpan w:val="7"/>
            <w:shd w:val="clear" w:color="auto" w:fill="9CC2E5" w:themeFill="accent1" w:themeFillTint="99"/>
          </w:tcPr>
          <w:p w14:paraId="0FB143D1" w14:textId="77777777" w:rsidR="002A03C7" w:rsidRPr="002A03C7" w:rsidRDefault="002A03C7" w:rsidP="002A03C7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Očekivani ishod: 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Povećana učinkovitost i otpornost sustava nadzora vanjskih granica kroz moderniziranu infrastrukturu i tehničku opremu, što doprinosi ranom otkrivanju nezakonitih prelazaka i omogućuje brzu reakciju nadležnih tijela, povećana razmjena i kvaliteta podataka između nacionalnih i europskih sustava uz osiguranu interoperabilnost, osigurano poštivanje temeljnih prava i pristup međunarodnoj zaštiti osobama koje to zatraže.</w:t>
            </w:r>
          </w:p>
        </w:tc>
      </w:tr>
      <w:tr w:rsidR="002A03C7" w:rsidRPr="002A03C7" w14:paraId="1B5340C3" w14:textId="77777777" w:rsidTr="00652EF1">
        <w:tc>
          <w:tcPr>
            <w:tcW w:w="1696" w:type="dxa"/>
            <w:shd w:val="clear" w:color="auto" w:fill="FFE599" w:themeFill="accent4" w:themeFillTint="66"/>
          </w:tcPr>
          <w:p w14:paraId="344281A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Mjera</w:t>
            </w:r>
          </w:p>
        </w:tc>
        <w:tc>
          <w:tcPr>
            <w:tcW w:w="6804" w:type="dxa"/>
            <w:shd w:val="clear" w:color="auto" w:fill="FFE599" w:themeFill="accent4" w:themeFillTint="66"/>
          </w:tcPr>
          <w:p w14:paraId="76742001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5FFCC5BD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Nositelj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7F3ADBC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Sunosi-telj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100DF4ED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Rok provedbe</w:t>
            </w:r>
          </w:p>
        </w:tc>
        <w:tc>
          <w:tcPr>
            <w:tcW w:w="1702" w:type="dxa"/>
            <w:gridSpan w:val="2"/>
            <w:shd w:val="clear" w:color="auto" w:fill="FFE599" w:themeFill="accent4" w:themeFillTint="66"/>
          </w:tcPr>
          <w:p w14:paraId="0279F25B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2A03C7" w:rsidRPr="002A03C7" w14:paraId="48D227CE" w14:textId="77777777" w:rsidTr="00652EF1">
        <w:tc>
          <w:tcPr>
            <w:tcW w:w="1696" w:type="dxa"/>
            <w:vMerge w:val="restart"/>
            <w:shd w:val="clear" w:color="auto" w:fill="FFE599" w:themeFill="accent4" w:themeFillTint="66"/>
          </w:tcPr>
          <w:p w14:paraId="63E8390E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EE1B21D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37AEF2F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E36A015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Jačanje infrastrukture i tehničkih kapaciteta</w:t>
            </w:r>
          </w:p>
        </w:tc>
        <w:tc>
          <w:tcPr>
            <w:tcW w:w="6804" w:type="dxa"/>
          </w:tcPr>
          <w:p w14:paraId="40A846CE" w14:textId="77777777" w:rsidR="002A03C7" w:rsidRPr="002A03C7" w:rsidRDefault="002A03C7" w:rsidP="002A03C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Primjena najsuvremenijih rješenja vezana uz provedbu nadzora vanjske granice</w:t>
            </w:r>
          </w:p>
        </w:tc>
        <w:tc>
          <w:tcPr>
            <w:tcW w:w="993" w:type="dxa"/>
          </w:tcPr>
          <w:p w14:paraId="12B12C5F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20002B1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45741365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118F464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5646CFC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8B5AC0D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IV. kvartal 2027.</w:t>
            </w:r>
          </w:p>
        </w:tc>
        <w:tc>
          <w:tcPr>
            <w:tcW w:w="1702" w:type="dxa"/>
            <w:gridSpan w:val="2"/>
          </w:tcPr>
          <w:p w14:paraId="6C966AE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618F12D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2A03C7" w:rsidRPr="002A03C7" w14:paraId="127D5990" w14:textId="77777777" w:rsidTr="00652EF1">
        <w:tc>
          <w:tcPr>
            <w:tcW w:w="1696" w:type="dxa"/>
            <w:vMerge/>
            <w:shd w:val="clear" w:color="auto" w:fill="FFE599" w:themeFill="accent4" w:themeFillTint="66"/>
          </w:tcPr>
          <w:p w14:paraId="414DED0B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58B855A" w14:textId="77777777" w:rsidR="002A03C7" w:rsidRPr="002A03C7" w:rsidRDefault="002A03C7" w:rsidP="002A03C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Osigurat će se potrebna infrastruktura, tehnički i ljudski kapaciteti  za provedbu dubinskih provjera i graničnih procedura, uključujući i povratak</w:t>
            </w:r>
          </w:p>
        </w:tc>
        <w:tc>
          <w:tcPr>
            <w:tcW w:w="993" w:type="dxa"/>
          </w:tcPr>
          <w:p w14:paraId="3487BD0A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66BFF53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082EF310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C2F7379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36DA77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0BDACFC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I</w:t>
            </w:r>
            <w:r w:rsidR="00A92C76">
              <w:rPr>
                <w:rFonts w:ascii="Times New Roman" w:eastAsiaTheme="minorEastAsia" w:hAnsi="Times New Roman" w:cs="Times New Roman"/>
                <w:sz w:val="24"/>
                <w:szCs w:val="24"/>
              </w:rPr>
              <w:t>I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. kvartal 2026.</w:t>
            </w:r>
          </w:p>
        </w:tc>
        <w:tc>
          <w:tcPr>
            <w:tcW w:w="1702" w:type="dxa"/>
            <w:gridSpan w:val="2"/>
          </w:tcPr>
          <w:p w14:paraId="37A220F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61D70F9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2A03C7" w:rsidRPr="002A03C7" w14:paraId="2FC14CE8" w14:textId="77777777" w:rsidTr="00652EF1">
        <w:tc>
          <w:tcPr>
            <w:tcW w:w="1696" w:type="dxa"/>
            <w:vMerge/>
            <w:shd w:val="clear" w:color="auto" w:fill="FFE599" w:themeFill="accent4" w:themeFillTint="66"/>
          </w:tcPr>
          <w:p w14:paraId="6DE1B70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736D5CB" w14:textId="77777777" w:rsidR="002A03C7" w:rsidRPr="002A03C7" w:rsidRDefault="002A03C7" w:rsidP="002A03C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Osigurat će se koordiniran rad svih državnih tijela uključenih u provođenje dubinske provjere </w:t>
            </w:r>
          </w:p>
        </w:tc>
        <w:tc>
          <w:tcPr>
            <w:tcW w:w="993" w:type="dxa"/>
          </w:tcPr>
          <w:p w14:paraId="5DB48F35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2E6C283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19C108C3" w14:textId="21112FA2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MZ, </w:t>
            </w:r>
            <w:r w:rsidRPr="00352278">
              <w:rPr>
                <w:rFonts w:ascii="Times New Roman" w:eastAsiaTheme="minorEastAsia" w:hAnsi="Times New Roman" w:cs="Times New Roman"/>
                <w:sz w:val="24"/>
                <w:szCs w:val="24"/>
              </w:rPr>
              <w:t>MR</w:t>
            </w:r>
            <w:r w:rsidR="00AD3594" w:rsidRPr="00352278">
              <w:rPr>
                <w:rFonts w:ascii="Times New Roman" w:eastAsiaTheme="minorEastAsia" w:hAnsi="Times New Roman" w:cs="Times New Roman"/>
                <w:sz w:val="24"/>
                <w:szCs w:val="24"/>
              </w:rPr>
              <w:t>M</w:t>
            </w:r>
            <w:r w:rsidR="00352278" w:rsidRPr="00352278">
              <w:rPr>
                <w:rFonts w:ascii="Times New Roman" w:eastAsiaTheme="minorEastAsia" w:hAnsi="Times New Roman" w:cs="Times New Roman"/>
                <w:sz w:val="24"/>
                <w:szCs w:val="24"/>
              </w:rPr>
              <w:t>S</w:t>
            </w:r>
            <w:r w:rsidRPr="00352278">
              <w:rPr>
                <w:rFonts w:ascii="Times New Roman" w:eastAsiaTheme="minorEastAsia" w:hAnsi="Times New Roman" w:cs="Times New Roman"/>
                <w:sz w:val="24"/>
                <w:szCs w:val="24"/>
              </w:rPr>
              <w:t>OSP</w:t>
            </w:r>
          </w:p>
        </w:tc>
        <w:tc>
          <w:tcPr>
            <w:tcW w:w="1417" w:type="dxa"/>
          </w:tcPr>
          <w:p w14:paraId="1D79ED58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9930DE7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  <w:gridSpan w:val="2"/>
          </w:tcPr>
          <w:p w14:paraId="498934F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Državni proračun</w:t>
            </w:r>
          </w:p>
        </w:tc>
      </w:tr>
      <w:tr w:rsidR="002A03C7" w:rsidRPr="002A03C7" w14:paraId="2E3A6073" w14:textId="77777777" w:rsidTr="00652EF1">
        <w:tc>
          <w:tcPr>
            <w:tcW w:w="1696" w:type="dxa"/>
            <w:vMerge/>
            <w:shd w:val="clear" w:color="auto" w:fill="FFE599" w:themeFill="accent4" w:themeFillTint="66"/>
          </w:tcPr>
          <w:p w14:paraId="25B0391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48A4ABE" w14:textId="77777777" w:rsidR="002A03C7" w:rsidRPr="002A03C7" w:rsidRDefault="002A03C7" w:rsidP="002A03C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Osigurat će se brz protok i razmjena informacija, kako bi postupci bili učinkoviti i ekonomični, uz osiguranje potpunih i pravodobnih  informacija potrebnih za provođenje postupka.</w:t>
            </w:r>
          </w:p>
        </w:tc>
        <w:tc>
          <w:tcPr>
            <w:tcW w:w="993" w:type="dxa"/>
          </w:tcPr>
          <w:p w14:paraId="786247BE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D673370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2B2D53CA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4F428DB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5CFFD1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72C9F7D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II. kvartal 2026.</w:t>
            </w:r>
          </w:p>
        </w:tc>
        <w:tc>
          <w:tcPr>
            <w:tcW w:w="1702" w:type="dxa"/>
            <w:gridSpan w:val="2"/>
          </w:tcPr>
          <w:p w14:paraId="45EF533B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0958C997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A55003" w:rsidRPr="002A03C7" w14:paraId="195855B4" w14:textId="77777777" w:rsidTr="00652EF1">
        <w:trPr>
          <w:trHeight w:val="498"/>
        </w:trPr>
        <w:tc>
          <w:tcPr>
            <w:tcW w:w="1696" w:type="dxa"/>
            <w:vMerge w:val="restart"/>
            <w:shd w:val="clear" w:color="auto" w:fill="FFE599" w:themeFill="accent4" w:themeFillTint="66"/>
          </w:tcPr>
          <w:p w14:paraId="1092F745" w14:textId="77777777" w:rsidR="00A55003" w:rsidRPr="002A03C7" w:rsidRDefault="00A55003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124BD39" w14:textId="77777777" w:rsidR="00A55003" w:rsidRPr="002A03C7" w:rsidRDefault="00A55003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Povećanje interoperabilno-sti i modernizacija informacijskih sustava</w:t>
            </w:r>
          </w:p>
        </w:tc>
        <w:tc>
          <w:tcPr>
            <w:tcW w:w="6804" w:type="dxa"/>
          </w:tcPr>
          <w:p w14:paraId="297C2586" w14:textId="77777777" w:rsidR="00A55003" w:rsidRPr="002A03C7" w:rsidRDefault="00A55003" w:rsidP="002A03C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Povezati  nacionalne baze podataka s EU sustavima (EURODAC, SIS, VIS, ETIAS, EES, ECRIS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TCN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93" w:type="dxa"/>
          </w:tcPr>
          <w:p w14:paraId="1AB85C39" w14:textId="77777777" w:rsidR="00A55003" w:rsidRPr="002A03C7" w:rsidRDefault="009138EB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2DB6C8AE" w14:textId="77777777" w:rsidR="00A55003" w:rsidRPr="002A03C7" w:rsidRDefault="009138EB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  <w:p w14:paraId="583D8A1C" w14:textId="77777777" w:rsidR="00A55003" w:rsidRPr="002A03C7" w:rsidRDefault="00A55003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E83847" w14:textId="77777777" w:rsidR="00A55003" w:rsidRPr="009138EB" w:rsidRDefault="009138EB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38EB">
              <w:rPr>
                <w:rFonts w:ascii="Times New Roman" w:eastAsiaTheme="minorEastAsia" w:hAnsi="Times New Roman" w:cs="Times New Roman"/>
                <w:sz w:val="24"/>
                <w:szCs w:val="24"/>
              </w:rPr>
              <w:t>IV. kvartal 2027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26C3C90C" w14:textId="77777777" w:rsidR="00A55003" w:rsidRPr="009138EB" w:rsidRDefault="00A55003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40048F40" w14:textId="77777777" w:rsidR="00A55003" w:rsidRPr="002A03C7" w:rsidRDefault="00A55003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9F86571" w14:textId="77777777" w:rsidR="00A55003" w:rsidRPr="002A03C7" w:rsidRDefault="00A55003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A55003" w:rsidRPr="002A03C7" w14:paraId="09992C2C" w14:textId="77777777" w:rsidTr="00652EF1">
        <w:trPr>
          <w:trHeight w:val="1440"/>
        </w:trPr>
        <w:tc>
          <w:tcPr>
            <w:tcW w:w="1696" w:type="dxa"/>
            <w:vMerge/>
            <w:shd w:val="clear" w:color="auto" w:fill="FFE599" w:themeFill="accent4" w:themeFillTint="66"/>
          </w:tcPr>
          <w:p w14:paraId="6CDC8FF6" w14:textId="77777777" w:rsidR="00A55003" w:rsidRPr="002A03C7" w:rsidRDefault="00A55003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48BCBB2" w14:textId="77777777" w:rsidR="00A55003" w:rsidRPr="002A03C7" w:rsidRDefault="00A55003" w:rsidP="00A5500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38EB">
              <w:rPr>
                <w:rFonts w:ascii="Times New Roman" w:eastAsiaTheme="minorEastAsia" w:hAnsi="Times New Roman" w:cs="Times New Roman"/>
                <w:sz w:val="24"/>
                <w:szCs w:val="24"/>
              </w:rPr>
              <w:t>Osigurat će se razvoj i prilagodba IT rješenja kako bi se omogućila učinkovita obrada podataka i potpuna interoperabilnost te korištenje postojećih i novih informacijskih sustava za potrebe upravljanja granicom i migracijama.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62126B44" w14:textId="77777777" w:rsidR="00A55003" w:rsidRPr="002A03C7" w:rsidRDefault="00A55003" w:rsidP="00A5500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77A9F65A" w14:textId="77777777" w:rsidR="00A55003" w:rsidRPr="002A03C7" w:rsidRDefault="00A55003" w:rsidP="00A5500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MPUDT</w:t>
            </w:r>
          </w:p>
        </w:tc>
        <w:tc>
          <w:tcPr>
            <w:tcW w:w="1417" w:type="dxa"/>
          </w:tcPr>
          <w:p w14:paraId="4E5CD50D" w14:textId="77777777" w:rsidR="00A55003" w:rsidRPr="002A03C7" w:rsidRDefault="00A55003" w:rsidP="00A5500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II. kvartal 2026.</w:t>
            </w:r>
          </w:p>
        </w:tc>
        <w:tc>
          <w:tcPr>
            <w:tcW w:w="1702" w:type="dxa"/>
            <w:gridSpan w:val="2"/>
          </w:tcPr>
          <w:p w14:paraId="5A664563" w14:textId="77777777" w:rsidR="00A55003" w:rsidRPr="002A03C7" w:rsidRDefault="00A55003" w:rsidP="00A5500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2080D5DC" w14:textId="77777777" w:rsidR="00A55003" w:rsidRPr="002A03C7" w:rsidRDefault="00A55003" w:rsidP="00A5500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2A03C7" w:rsidRPr="002A03C7" w14:paraId="042DE739" w14:textId="77777777" w:rsidTr="00652EF1">
        <w:tc>
          <w:tcPr>
            <w:tcW w:w="1696" w:type="dxa"/>
            <w:vMerge w:val="restart"/>
            <w:shd w:val="clear" w:color="auto" w:fill="FFE599" w:themeFill="accent4" w:themeFillTint="66"/>
          </w:tcPr>
          <w:p w14:paraId="54403FE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FDFF89A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E50FF92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Poštivanje temeljnih prava i osiguranje humanitarnog pristupa</w:t>
            </w:r>
          </w:p>
        </w:tc>
        <w:tc>
          <w:tcPr>
            <w:tcW w:w="6804" w:type="dxa"/>
          </w:tcPr>
          <w:p w14:paraId="54692C6D" w14:textId="77777777" w:rsidR="002A03C7" w:rsidRPr="002A03C7" w:rsidRDefault="002A03C7" w:rsidP="002A03C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Provođenje i unaprjeđivanje nezavisnog mehanizam nadzora postupanja policijskih službenika Ministarstva unutarnjih poslova u području nezakonitih migracija i međunarodne zaštite</w:t>
            </w:r>
          </w:p>
        </w:tc>
        <w:tc>
          <w:tcPr>
            <w:tcW w:w="993" w:type="dxa"/>
          </w:tcPr>
          <w:p w14:paraId="61DA27C3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9345FB3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3948132B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1D143ADB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C229C0E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46C99D47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II. kvartal 2026.</w:t>
            </w:r>
          </w:p>
        </w:tc>
        <w:tc>
          <w:tcPr>
            <w:tcW w:w="1702" w:type="dxa"/>
            <w:gridSpan w:val="2"/>
          </w:tcPr>
          <w:p w14:paraId="3FA37E9D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E3D345C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0D0E99C6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2A03C7" w:rsidRPr="002A03C7" w14:paraId="14D91645" w14:textId="77777777" w:rsidTr="00652EF1">
        <w:tc>
          <w:tcPr>
            <w:tcW w:w="1696" w:type="dxa"/>
            <w:vMerge/>
            <w:shd w:val="clear" w:color="auto" w:fill="FFE599" w:themeFill="accent4" w:themeFillTint="66"/>
          </w:tcPr>
          <w:p w14:paraId="700C2236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C896DC7" w14:textId="77777777" w:rsidR="002A03C7" w:rsidRPr="002A03C7" w:rsidRDefault="002A03C7" w:rsidP="002A03C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Potpuno poštivanje prava na pristup međunarodnoj zaštiti </w:t>
            </w:r>
          </w:p>
        </w:tc>
        <w:tc>
          <w:tcPr>
            <w:tcW w:w="993" w:type="dxa"/>
          </w:tcPr>
          <w:p w14:paraId="5F451E05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99D7E87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2A0C03A5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29F49B7F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7FE26B6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5C1FEA35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  <w:gridSpan w:val="2"/>
          </w:tcPr>
          <w:p w14:paraId="4F68E82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069E94B5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  <w:p w14:paraId="0CBB9F4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2A03C7" w:rsidRPr="002A03C7" w14:paraId="36ED9310" w14:textId="77777777" w:rsidTr="00652EF1">
        <w:tc>
          <w:tcPr>
            <w:tcW w:w="1696" w:type="dxa"/>
            <w:vMerge/>
            <w:shd w:val="clear" w:color="auto" w:fill="FFE599" w:themeFill="accent4" w:themeFillTint="66"/>
          </w:tcPr>
          <w:p w14:paraId="67381B7F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E83CD72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Jačanje kapaciteta za pravilnu identifikaciju i upućivanje ranjivih skupina.</w:t>
            </w:r>
          </w:p>
        </w:tc>
        <w:tc>
          <w:tcPr>
            <w:tcW w:w="993" w:type="dxa"/>
          </w:tcPr>
          <w:p w14:paraId="516D8759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1EE41C3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5C5DCD46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598E4F4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MZ</w:t>
            </w:r>
          </w:p>
        </w:tc>
        <w:tc>
          <w:tcPr>
            <w:tcW w:w="1417" w:type="dxa"/>
          </w:tcPr>
          <w:p w14:paraId="2594150C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3CF82DE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  <w:gridSpan w:val="2"/>
          </w:tcPr>
          <w:p w14:paraId="1804ACEA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066A4BE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2A03C7" w:rsidRPr="002A03C7" w14:paraId="7A04B804" w14:textId="77777777" w:rsidTr="00366DA5">
        <w:trPr>
          <w:trHeight w:val="539"/>
        </w:trPr>
        <w:tc>
          <w:tcPr>
            <w:tcW w:w="13604" w:type="dxa"/>
            <w:gridSpan w:val="7"/>
            <w:shd w:val="clear" w:color="auto" w:fill="DEEAF6" w:themeFill="accent1" w:themeFillTint="33"/>
          </w:tcPr>
          <w:p w14:paraId="532F999D" w14:textId="77777777" w:rsidR="0046281B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Područje</w:t>
            </w:r>
            <w:r w:rsidR="0046281B">
              <w:t xml:space="preserve"> </w:t>
            </w:r>
            <w:r w:rsidR="0046281B" w:rsidRPr="0046281B">
              <w:rPr>
                <w:rFonts w:ascii="Times New Roman" w:hAnsi="Times New Roman" w:cs="Times New Roman"/>
                <w:b/>
                <w:sz w:val="24"/>
              </w:rPr>
              <w:t>iz</w:t>
            </w:r>
            <w:r w:rsidR="0046281B" w:rsidRPr="0046281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6281B" w:rsidRPr="0046281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Plana upravljanja migracijama i azilom</w:t>
            </w: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6424FCD7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3.4. Pripremljenost i planiranje kriznih situacija</w:t>
            </w:r>
          </w:p>
        </w:tc>
      </w:tr>
      <w:tr w:rsidR="002A03C7" w:rsidRPr="002A03C7" w14:paraId="05562BFC" w14:textId="77777777" w:rsidTr="00366DA5">
        <w:trPr>
          <w:trHeight w:val="688"/>
        </w:trPr>
        <w:tc>
          <w:tcPr>
            <w:tcW w:w="13604" w:type="dxa"/>
            <w:gridSpan w:val="7"/>
            <w:shd w:val="clear" w:color="auto" w:fill="9CC2E5" w:themeFill="accent1" w:themeFillTint="99"/>
          </w:tcPr>
          <w:p w14:paraId="22147195" w14:textId="77777777" w:rsidR="002A03C7" w:rsidRPr="002A03C7" w:rsidRDefault="002A03C7" w:rsidP="002A03C7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Očekivani ishod: 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Republika Hrvatska ima Plan za krizne situacije i nepredvidive situacije koji obuhvaća područje integriranog upravljanja granico</w:t>
            </w:r>
            <w:r w:rsidR="00DE3B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m, prihvata, uključujući </w:t>
            </w:r>
            <w:r w:rsidR="00DE3BC7"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i maloljetnike</w:t>
            </w: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bez pratnje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te područje međunarodne zaštite. Uz to cilj je </w:t>
            </w: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osigurati</w:t>
            </w:r>
            <w:r w:rsidRPr="008E15F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r w:rsidR="00C80C81"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p</w:t>
            </w:r>
            <w:r w:rsidR="001C3552"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r</w:t>
            </w: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avodobno i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potpuno usklađeno nacionalno zakonodavstvo i provedbene prakse s pravnom stečevinom EU i strateškim dokumentima u području migracija i azila. </w:t>
            </w:r>
          </w:p>
        </w:tc>
      </w:tr>
      <w:tr w:rsidR="002A03C7" w:rsidRPr="002A03C7" w14:paraId="0DF7E309" w14:textId="77777777" w:rsidTr="00652EF1">
        <w:tc>
          <w:tcPr>
            <w:tcW w:w="1696" w:type="dxa"/>
            <w:shd w:val="clear" w:color="auto" w:fill="FFE599" w:themeFill="accent4" w:themeFillTint="66"/>
          </w:tcPr>
          <w:p w14:paraId="55E227A1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Mjera</w:t>
            </w:r>
          </w:p>
        </w:tc>
        <w:tc>
          <w:tcPr>
            <w:tcW w:w="6804" w:type="dxa"/>
            <w:shd w:val="clear" w:color="auto" w:fill="FFE599" w:themeFill="accent4" w:themeFillTint="66"/>
          </w:tcPr>
          <w:p w14:paraId="60173775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75B779E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Nositelj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1ACBF95F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Sunosi-</w:t>
            </w:r>
          </w:p>
          <w:p w14:paraId="1E2A676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telj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5BCD0B71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Rok provedbe</w:t>
            </w:r>
          </w:p>
        </w:tc>
        <w:tc>
          <w:tcPr>
            <w:tcW w:w="1702" w:type="dxa"/>
            <w:gridSpan w:val="2"/>
            <w:shd w:val="clear" w:color="auto" w:fill="FFE599" w:themeFill="accent4" w:themeFillTint="66"/>
          </w:tcPr>
          <w:p w14:paraId="643CDD05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2A03C7" w:rsidRPr="002A03C7" w14:paraId="60D9F561" w14:textId="77777777" w:rsidTr="00652EF1">
        <w:tc>
          <w:tcPr>
            <w:tcW w:w="1696" w:type="dxa"/>
            <w:shd w:val="clear" w:color="auto" w:fill="FFE599" w:themeFill="accent4" w:themeFillTint="66"/>
          </w:tcPr>
          <w:p w14:paraId="79CD780E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A839C3B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Usklađenost s EU zakonodavstvom i strategijama</w:t>
            </w:r>
          </w:p>
        </w:tc>
        <w:tc>
          <w:tcPr>
            <w:tcW w:w="6804" w:type="dxa"/>
          </w:tcPr>
          <w:p w14:paraId="060D7A0D" w14:textId="77777777" w:rsidR="002A03C7" w:rsidRPr="002A03C7" w:rsidRDefault="002A03C7" w:rsidP="002A03C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Redovito pratiti provedbu Strategije integriranog upravljanja granicom Republike Hrvatske od 2024. do 2028. godine koja je izrađena prema europskom modelu integriranog upravljanja granicom i njena koordinacija s planovima pripremljenosti u području međunarodne zaštite i migracija</w:t>
            </w:r>
            <w:r w:rsidR="00366DA5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4E0FE671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3084CD9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00790BD5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3EC7AC8A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D3312E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7B684ADB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  <w:gridSpan w:val="2"/>
          </w:tcPr>
          <w:p w14:paraId="6B0C9CD5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5DE97929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2A03C7" w:rsidRPr="002A03C7" w14:paraId="7D5CC2BB" w14:textId="77777777" w:rsidTr="00366DA5">
        <w:trPr>
          <w:trHeight w:val="539"/>
        </w:trPr>
        <w:tc>
          <w:tcPr>
            <w:tcW w:w="13604" w:type="dxa"/>
            <w:gridSpan w:val="7"/>
            <w:shd w:val="clear" w:color="auto" w:fill="DEEAF6" w:themeFill="accent1" w:themeFillTint="33"/>
          </w:tcPr>
          <w:p w14:paraId="24A78220" w14:textId="77777777" w:rsidR="008E15F3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Područje</w:t>
            </w:r>
            <w:r w:rsidR="0046281B">
              <w:t xml:space="preserve"> </w:t>
            </w:r>
            <w:r w:rsidR="0046281B" w:rsidRPr="0046281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iz Plana upravljanja migracijama i azilom</w:t>
            </w: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4937D114" w14:textId="6A88E7B5" w:rsidR="002A03C7" w:rsidRPr="002A03C7" w:rsidRDefault="002A03C7" w:rsidP="00E64EA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3.6. Osiguravanje kapaciteta i </w:t>
            </w:r>
            <w:r w:rsidR="00E64EA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sposobnosti</w:t>
            </w: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za učinkovitu provedbu Plana upravljanja migracijama i azilom</w:t>
            </w:r>
          </w:p>
        </w:tc>
      </w:tr>
      <w:tr w:rsidR="002A03C7" w:rsidRPr="002A03C7" w14:paraId="34B26A12" w14:textId="77777777" w:rsidTr="00366DA5">
        <w:trPr>
          <w:trHeight w:val="688"/>
        </w:trPr>
        <w:tc>
          <w:tcPr>
            <w:tcW w:w="13604" w:type="dxa"/>
            <w:gridSpan w:val="7"/>
            <w:shd w:val="clear" w:color="auto" w:fill="9CC2E5" w:themeFill="accent1" w:themeFillTint="99"/>
          </w:tcPr>
          <w:p w14:paraId="6AA7714C" w14:textId="77777777" w:rsidR="002A03C7" w:rsidRPr="002A03C7" w:rsidRDefault="002A03C7" w:rsidP="002A03C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Očekivani ishod: 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Ojačani institucionalni kapaciteti nadležnih tijela kroz osigurane resurse potrebne za učinkovitu provedbu mjera u području azila i migracija, uključujući nova zapošljavanja, specijalizirane obuke i infrastrukturu te unaprijeđeni nacionalni kapaciteti korištenjem dostupne tehničke, financijske i stručne pomoći EU agencija i instrumenata</w:t>
            </w:r>
          </w:p>
        </w:tc>
      </w:tr>
      <w:tr w:rsidR="002A03C7" w:rsidRPr="002A03C7" w14:paraId="791A6D6E" w14:textId="77777777" w:rsidTr="00652EF1">
        <w:tc>
          <w:tcPr>
            <w:tcW w:w="1696" w:type="dxa"/>
            <w:shd w:val="clear" w:color="auto" w:fill="FFE599" w:themeFill="accent4" w:themeFillTint="66"/>
          </w:tcPr>
          <w:p w14:paraId="3B9BF8E0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Mjera</w:t>
            </w:r>
          </w:p>
        </w:tc>
        <w:tc>
          <w:tcPr>
            <w:tcW w:w="6804" w:type="dxa"/>
            <w:shd w:val="clear" w:color="auto" w:fill="FFE599" w:themeFill="accent4" w:themeFillTint="66"/>
          </w:tcPr>
          <w:p w14:paraId="69A77606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5867BD6A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Nositelj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1EDA614E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Sunosi-</w:t>
            </w:r>
          </w:p>
          <w:p w14:paraId="3AD39FFD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telj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63AD7EA8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Rok provedbe</w:t>
            </w:r>
          </w:p>
        </w:tc>
        <w:tc>
          <w:tcPr>
            <w:tcW w:w="1702" w:type="dxa"/>
            <w:gridSpan w:val="2"/>
            <w:shd w:val="clear" w:color="auto" w:fill="FFE599" w:themeFill="accent4" w:themeFillTint="66"/>
          </w:tcPr>
          <w:p w14:paraId="11E0D36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E700C8" w:rsidRPr="002A03C7" w14:paraId="19AA5F3C" w14:textId="77777777" w:rsidTr="00652EF1">
        <w:trPr>
          <w:trHeight w:val="1083"/>
        </w:trPr>
        <w:tc>
          <w:tcPr>
            <w:tcW w:w="1696" w:type="dxa"/>
            <w:vMerge w:val="restart"/>
            <w:shd w:val="clear" w:color="auto" w:fill="FFE599" w:themeFill="accent4" w:themeFillTint="66"/>
          </w:tcPr>
          <w:p w14:paraId="05E50775" w14:textId="77777777" w:rsidR="00E700C8" w:rsidRPr="002A03C7" w:rsidRDefault="00E700C8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E5BB599" w14:textId="77777777" w:rsidR="00E700C8" w:rsidRPr="002A03C7" w:rsidRDefault="00E700C8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Osiguravanje dostatnih ljudskih, materijalnih i financijskih resursa</w:t>
            </w:r>
          </w:p>
        </w:tc>
        <w:tc>
          <w:tcPr>
            <w:tcW w:w="6804" w:type="dxa"/>
          </w:tcPr>
          <w:p w14:paraId="5F527ADC" w14:textId="77777777" w:rsidR="00E700C8" w:rsidRPr="002A03C7" w:rsidRDefault="00E700C8" w:rsidP="002A03C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Kontinuirano zapošljavanje službenika nadležnih za prihvat te provedbu dublinskog i azilnog postupka, uz ciljanu obuku svih službenika o novim aktima EU, međunarodnim standardima i digitalnim alatima. </w:t>
            </w:r>
          </w:p>
        </w:tc>
        <w:tc>
          <w:tcPr>
            <w:tcW w:w="993" w:type="dxa"/>
          </w:tcPr>
          <w:p w14:paraId="7A402050" w14:textId="77777777" w:rsidR="00E700C8" w:rsidRPr="002A03C7" w:rsidRDefault="00E700C8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9248777" w14:textId="77777777" w:rsidR="00E700C8" w:rsidRPr="002A03C7" w:rsidRDefault="00E700C8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596D9102" w14:textId="77777777" w:rsidR="00E700C8" w:rsidRPr="002A03C7" w:rsidRDefault="00E700C8" w:rsidP="002A03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5B60DD15" w14:textId="77777777" w:rsidR="00E700C8" w:rsidRPr="002A03C7" w:rsidRDefault="00E700C8" w:rsidP="002A03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E0E42ED" w14:textId="77777777" w:rsidR="00E700C8" w:rsidRPr="002A03C7" w:rsidRDefault="00E700C8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742A3ED5" w14:textId="77777777" w:rsidR="00E700C8" w:rsidRPr="002A03C7" w:rsidRDefault="00E700C8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  <w:gridSpan w:val="2"/>
          </w:tcPr>
          <w:p w14:paraId="13B96F30" w14:textId="77777777" w:rsidR="00E700C8" w:rsidRPr="002A03C7" w:rsidRDefault="00E700C8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4BEB3704" w14:textId="77777777" w:rsidR="00E700C8" w:rsidRPr="002A03C7" w:rsidRDefault="00E700C8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E700C8" w:rsidRPr="002A03C7" w14:paraId="6CB80D25" w14:textId="77777777" w:rsidTr="00652EF1">
        <w:trPr>
          <w:trHeight w:val="531"/>
        </w:trPr>
        <w:tc>
          <w:tcPr>
            <w:tcW w:w="1696" w:type="dxa"/>
            <w:vMerge/>
            <w:shd w:val="clear" w:color="auto" w:fill="FFE599" w:themeFill="accent4" w:themeFillTint="66"/>
          </w:tcPr>
          <w:p w14:paraId="38143EEA" w14:textId="77777777" w:rsidR="00E700C8" w:rsidRPr="002A03C7" w:rsidRDefault="00E700C8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BBE60BC" w14:textId="77777777" w:rsidR="00E700C8" w:rsidRPr="002A03C7" w:rsidRDefault="00E700C8" w:rsidP="00E700C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Reorganizacija ustrojstvenih jedinica radi učinkovitije provedbe postupka međunarodne zaštite i primjene dublinskih pravila.</w:t>
            </w:r>
          </w:p>
        </w:tc>
        <w:tc>
          <w:tcPr>
            <w:tcW w:w="993" w:type="dxa"/>
          </w:tcPr>
          <w:p w14:paraId="5192024F" w14:textId="77777777" w:rsidR="00E700C8" w:rsidRDefault="00E700C8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96F6DD5" w14:textId="77777777" w:rsidR="00E700C8" w:rsidRPr="002A03C7" w:rsidRDefault="00E700C8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72D57C1D" w14:textId="77777777" w:rsidR="00E700C8" w:rsidRDefault="00E700C8" w:rsidP="002A03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0307486B" w14:textId="77777777" w:rsidR="00E700C8" w:rsidRPr="002A03C7" w:rsidRDefault="00E700C8" w:rsidP="002A03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971E94B" w14:textId="77777777" w:rsidR="00E700C8" w:rsidRDefault="00E700C8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320FB379" w14:textId="77777777" w:rsidR="00E700C8" w:rsidRPr="00E700C8" w:rsidRDefault="00E700C8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00C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IV. kvartal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2" w:type="dxa"/>
            <w:gridSpan w:val="2"/>
          </w:tcPr>
          <w:p w14:paraId="1F64EF8B" w14:textId="77777777" w:rsidR="00E700C8" w:rsidRDefault="00E700C8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E465F04" w14:textId="77777777" w:rsidR="00E700C8" w:rsidRPr="002A03C7" w:rsidRDefault="00E700C8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Državni proračun</w:t>
            </w:r>
          </w:p>
        </w:tc>
      </w:tr>
      <w:tr w:rsidR="00E700C8" w:rsidRPr="002A03C7" w14:paraId="0407DDF0" w14:textId="77777777" w:rsidTr="00652EF1">
        <w:trPr>
          <w:trHeight w:val="585"/>
        </w:trPr>
        <w:tc>
          <w:tcPr>
            <w:tcW w:w="1696" w:type="dxa"/>
            <w:vMerge/>
            <w:shd w:val="clear" w:color="auto" w:fill="FFE599" w:themeFill="accent4" w:themeFillTint="66"/>
          </w:tcPr>
          <w:p w14:paraId="6BDD2579" w14:textId="77777777" w:rsidR="00E700C8" w:rsidRPr="002A03C7" w:rsidRDefault="00E700C8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DF3757D" w14:textId="77777777" w:rsidR="00E700C8" w:rsidRPr="002A03C7" w:rsidRDefault="00E700C8" w:rsidP="00E700C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Planiranje materijalnih resursa kroz državni proračun i usklađivanje s raspoloživim EU fondovima.</w:t>
            </w:r>
          </w:p>
        </w:tc>
        <w:tc>
          <w:tcPr>
            <w:tcW w:w="993" w:type="dxa"/>
          </w:tcPr>
          <w:p w14:paraId="1FEF10DB" w14:textId="77777777" w:rsidR="00E700C8" w:rsidRDefault="00E700C8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166703C" w14:textId="77777777" w:rsidR="00E700C8" w:rsidRDefault="00E700C8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41EC7CFF" w14:textId="77777777" w:rsidR="00E700C8" w:rsidRDefault="00E700C8" w:rsidP="002A03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28841C41" w14:textId="77777777" w:rsidR="00E700C8" w:rsidRDefault="00E700C8" w:rsidP="002A03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F3CA661" w14:textId="77777777" w:rsidR="00E700C8" w:rsidRDefault="00E700C8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  <w:gridSpan w:val="2"/>
          </w:tcPr>
          <w:p w14:paraId="04C7BCFF" w14:textId="77777777" w:rsidR="00E700C8" w:rsidRPr="00E700C8" w:rsidRDefault="00E700C8" w:rsidP="00E700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00C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7DAA2985" w14:textId="77777777" w:rsidR="00E700C8" w:rsidRDefault="00E700C8" w:rsidP="00E700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700C8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E700C8" w:rsidRPr="002A03C7" w14:paraId="77458DAF" w14:textId="77777777" w:rsidTr="00652EF1">
        <w:trPr>
          <w:trHeight w:val="799"/>
        </w:trPr>
        <w:tc>
          <w:tcPr>
            <w:tcW w:w="1696" w:type="dxa"/>
            <w:vMerge w:val="restart"/>
            <w:tcBorders>
              <w:right w:val="nil"/>
            </w:tcBorders>
            <w:shd w:val="clear" w:color="auto" w:fill="FFE599" w:themeFill="accent4" w:themeFillTint="66"/>
          </w:tcPr>
          <w:p w14:paraId="3CD9F52A" w14:textId="77777777" w:rsidR="00E700C8" w:rsidRPr="002A03C7" w:rsidRDefault="00E700C8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Korištenje operativne podrške Europske unije</w:t>
            </w:r>
          </w:p>
        </w:tc>
        <w:tc>
          <w:tcPr>
            <w:tcW w:w="6804" w:type="dxa"/>
            <w:tcBorders>
              <w:left w:val="nil"/>
            </w:tcBorders>
          </w:tcPr>
          <w:p w14:paraId="109F0FD9" w14:textId="77777777" w:rsidR="00E700C8" w:rsidRPr="002A03C7" w:rsidRDefault="00E700C8" w:rsidP="002A03C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Jačanje suradnje s EUAA kroz stručnu pomoć za izobrazbu osoblja, posebno u sustavu prihvata i postupka odobravanja međunarodne </w:t>
            </w: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zaštite.</w:t>
            </w:r>
          </w:p>
        </w:tc>
        <w:tc>
          <w:tcPr>
            <w:tcW w:w="993" w:type="dxa"/>
          </w:tcPr>
          <w:p w14:paraId="412FA52A" w14:textId="77777777" w:rsidR="00E700C8" w:rsidRPr="002A03C7" w:rsidRDefault="00E700C8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BE011F9" w14:textId="77777777" w:rsidR="00E700C8" w:rsidRPr="002A03C7" w:rsidRDefault="00E700C8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3E1E75DE" w14:textId="77777777" w:rsidR="00E700C8" w:rsidRDefault="00E700C8" w:rsidP="002A03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319C9B84" w14:textId="77777777" w:rsidR="00E700C8" w:rsidRPr="002A03C7" w:rsidRDefault="00E700C8" w:rsidP="002A03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006F6EF" w14:textId="77777777" w:rsidR="00E700C8" w:rsidRPr="002A03C7" w:rsidRDefault="00E700C8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63C22D1" w14:textId="77777777" w:rsidR="00E700C8" w:rsidRPr="002A03C7" w:rsidRDefault="00E700C8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  <w:gridSpan w:val="2"/>
          </w:tcPr>
          <w:p w14:paraId="4C10664B" w14:textId="77777777" w:rsidR="00E700C8" w:rsidRPr="002A03C7" w:rsidRDefault="00E700C8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2C313832" w14:textId="77777777" w:rsidR="00E700C8" w:rsidRPr="002A03C7" w:rsidRDefault="00E700C8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A55003" w:rsidRPr="002A03C7" w14:paraId="6EC70E9C" w14:textId="77777777" w:rsidTr="00652EF1">
        <w:trPr>
          <w:trHeight w:val="759"/>
        </w:trPr>
        <w:tc>
          <w:tcPr>
            <w:tcW w:w="1696" w:type="dxa"/>
            <w:vMerge/>
            <w:tcBorders>
              <w:right w:val="nil"/>
            </w:tcBorders>
            <w:shd w:val="clear" w:color="auto" w:fill="FFE599" w:themeFill="accent4" w:themeFillTint="66"/>
          </w:tcPr>
          <w:p w14:paraId="42596344" w14:textId="77777777" w:rsidR="00A55003" w:rsidRPr="002A03C7" w:rsidRDefault="00A55003" w:rsidP="00E700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nil"/>
            </w:tcBorders>
          </w:tcPr>
          <w:p w14:paraId="7A4208BB" w14:textId="77777777" w:rsidR="00A55003" w:rsidRDefault="00A55003" w:rsidP="00E700C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255F6C0" w14:textId="77777777" w:rsidR="00A55003" w:rsidRPr="002A03C7" w:rsidRDefault="00A55003" w:rsidP="00E700C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Jačanje suradnje s Frontexom kroz operativnu podršku Frontexa u upravljanju migracijskim kretanjima i sprječavanju nezakonitih prelazaka.</w:t>
            </w:r>
          </w:p>
        </w:tc>
        <w:tc>
          <w:tcPr>
            <w:tcW w:w="993" w:type="dxa"/>
          </w:tcPr>
          <w:p w14:paraId="46E817AA" w14:textId="77777777" w:rsidR="00A55003" w:rsidRDefault="00A55003" w:rsidP="00E700C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0E0AE85" w14:textId="77777777" w:rsidR="00A55003" w:rsidRPr="002A03C7" w:rsidRDefault="00A55003" w:rsidP="00E700C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56941562" w14:textId="77777777" w:rsidR="00A55003" w:rsidRDefault="00A55003" w:rsidP="00E700C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0A052E1E" w14:textId="77777777" w:rsidR="00A55003" w:rsidRPr="002A03C7" w:rsidRDefault="00A55003" w:rsidP="00E700C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3C6DC64" w14:textId="77777777" w:rsidR="00A55003" w:rsidRPr="00E64EA3" w:rsidRDefault="00A55003" w:rsidP="00E70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1913C" w14:textId="77777777" w:rsidR="00A55003" w:rsidRPr="00E64EA3" w:rsidRDefault="00A55003" w:rsidP="00E7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A3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  <w:gridSpan w:val="2"/>
          </w:tcPr>
          <w:p w14:paraId="7A2DB1BD" w14:textId="77777777" w:rsidR="00A55003" w:rsidRPr="00CE35D7" w:rsidRDefault="00A55003" w:rsidP="00E700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608A51B" w14:textId="77777777" w:rsidR="00A55003" w:rsidRPr="00CE35D7" w:rsidRDefault="00A55003" w:rsidP="00E700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5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54B2E9FA" w14:textId="77777777" w:rsidR="00A55003" w:rsidRPr="00CE35D7" w:rsidRDefault="00A55003" w:rsidP="00E700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5D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A55003" w:rsidRPr="002A03C7" w14:paraId="40888F65" w14:textId="77777777" w:rsidTr="00652EF1">
        <w:trPr>
          <w:trHeight w:val="1465"/>
        </w:trPr>
        <w:tc>
          <w:tcPr>
            <w:tcW w:w="1696" w:type="dxa"/>
            <w:vMerge/>
            <w:tcBorders>
              <w:right w:val="nil"/>
            </w:tcBorders>
            <w:shd w:val="clear" w:color="auto" w:fill="FFE599" w:themeFill="accent4" w:themeFillTint="66"/>
          </w:tcPr>
          <w:p w14:paraId="65885B00" w14:textId="77777777" w:rsidR="00A55003" w:rsidRPr="002A03C7" w:rsidRDefault="00A55003" w:rsidP="00E700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nil"/>
            </w:tcBorders>
          </w:tcPr>
          <w:p w14:paraId="3B17F13B" w14:textId="77777777" w:rsidR="00A55003" w:rsidRPr="002A03C7" w:rsidRDefault="00A55003" w:rsidP="00A5500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Korištenje alata Europske unije za krizno planiranje (EU</w:t>
            </w:r>
          </w:p>
          <w:p w14:paraId="208E434C" w14:textId="77777777" w:rsidR="00A55003" w:rsidRPr="002A03C7" w:rsidRDefault="00A55003" w:rsidP="00E700C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Migration Support Toolbox), razmjenu podataka i poboljšanje upravljanja migracijama, sukladno Uredbi (EU) 2024/1351.</w:t>
            </w:r>
          </w:p>
        </w:tc>
        <w:tc>
          <w:tcPr>
            <w:tcW w:w="993" w:type="dxa"/>
          </w:tcPr>
          <w:p w14:paraId="0CB86C71" w14:textId="77777777" w:rsidR="00A55003" w:rsidRDefault="00A55003" w:rsidP="00E700C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A24D683" w14:textId="77777777" w:rsidR="00A55003" w:rsidRDefault="00A55003" w:rsidP="00E700C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1246208E" w14:textId="77777777" w:rsidR="00A55003" w:rsidRDefault="00A55003" w:rsidP="00E700C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275BAD92" w14:textId="77777777" w:rsidR="00A55003" w:rsidRDefault="00A55003" w:rsidP="00E700C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31E868B" w14:textId="77777777" w:rsidR="00A55003" w:rsidRPr="00E64EA3" w:rsidRDefault="00A55003" w:rsidP="00E70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C476E" w14:textId="77777777" w:rsidR="00A55003" w:rsidRPr="00E64EA3" w:rsidRDefault="00A55003" w:rsidP="00E7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EA3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  <w:gridSpan w:val="2"/>
          </w:tcPr>
          <w:p w14:paraId="68ED24FF" w14:textId="77777777" w:rsidR="00A55003" w:rsidRPr="00CE35D7" w:rsidRDefault="00A55003" w:rsidP="00E700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CB139E7" w14:textId="77777777" w:rsidR="00A55003" w:rsidRPr="00CE35D7" w:rsidRDefault="00A55003" w:rsidP="00E700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5D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66074901" w14:textId="77777777" w:rsidR="00A55003" w:rsidRPr="00CE35D7" w:rsidRDefault="00A55003" w:rsidP="00E700C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E35D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</w:t>
            </w:r>
            <w:bookmarkStart w:id="4" w:name="_GoBack"/>
            <w:bookmarkEnd w:id="4"/>
            <w:r w:rsidRPr="00CE35D7">
              <w:rPr>
                <w:rFonts w:ascii="Times New Roman" w:eastAsiaTheme="minorEastAsia" w:hAnsi="Times New Roman" w:cs="Times New Roman"/>
                <w:sz w:val="24"/>
                <w:szCs w:val="24"/>
              </w:rPr>
              <w:t>ndovi</w:t>
            </w:r>
          </w:p>
        </w:tc>
      </w:tr>
    </w:tbl>
    <w:tbl>
      <w:tblPr>
        <w:tblStyle w:val="Reetkatablice2"/>
        <w:tblW w:w="13604" w:type="dxa"/>
        <w:tblLayout w:type="fixed"/>
        <w:tblLook w:val="04A0" w:firstRow="1" w:lastRow="0" w:firstColumn="1" w:lastColumn="0" w:noHBand="0" w:noVBand="1"/>
      </w:tblPr>
      <w:tblGrid>
        <w:gridCol w:w="1696"/>
        <w:gridCol w:w="6804"/>
        <w:gridCol w:w="993"/>
        <w:gridCol w:w="992"/>
        <w:gridCol w:w="1417"/>
        <w:gridCol w:w="1702"/>
      </w:tblGrid>
      <w:tr w:rsidR="002A03C7" w:rsidRPr="002A03C7" w14:paraId="3B4F1131" w14:textId="77777777" w:rsidTr="002A03C7">
        <w:trPr>
          <w:trHeight w:val="764"/>
        </w:trPr>
        <w:tc>
          <w:tcPr>
            <w:tcW w:w="13604" w:type="dxa"/>
            <w:gridSpan w:val="6"/>
            <w:shd w:val="clear" w:color="auto" w:fill="9CC2E5" w:themeFill="accent1" w:themeFillTint="99"/>
          </w:tcPr>
          <w:p w14:paraId="51F1DBF9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Strateški ciljevi: Osiguranje učinkovitog i pravednog sustava međunarodne zaštite i prihvata</w:t>
            </w:r>
            <w:r w:rsidR="0046281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,</w:t>
            </w:r>
          </w:p>
          <w:p w14:paraId="4690C7D5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</w:t>
            </w: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Unaprjeđenje politike integracije i socijalne uključenosti osoba s odobrenom međunarodnom zaštitom </w:t>
            </w:r>
          </w:p>
        </w:tc>
      </w:tr>
      <w:tr w:rsidR="002A03C7" w:rsidRPr="002A03C7" w14:paraId="14920437" w14:textId="77777777" w:rsidTr="002A03C7">
        <w:trPr>
          <w:trHeight w:val="574"/>
        </w:trPr>
        <w:tc>
          <w:tcPr>
            <w:tcW w:w="13604" w:type="dxa"/>
            <w:gridSpan w:val="6"/>
            <w:shd w:val="clear" w:color="auto" w:fill="DEEAF6" w:themeFill="accent1" w:themeFillTint="33"/>
          </w:tcPr>
          <w:p w14:paraId="63536455" w14:textId="77777777" w:rsidR="0046281B" w:rsidRDefault="002A03C7" w:rsidP="002A03C7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 xml:space="preserve">Područje iz Plana upravljanja migracijama i azilom: </w:t>
            </w:r>
          </w:p>
          <w:p w14:paraId="113D016D" w14:textId="77777777" w:rsidR="002A03C7" w:rsidRPr="002A03C7" w:rsidRDefault="002A03C7" w:rsidP="002A03C7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3.3. Pravičan sustav međunarodne zaštite i integracije</w:t>
            </w:r>
            <w:r w:rsidR="0046281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,</w:t>
            </w:r>
          </w:p>
          <w:p w14:paraId="6C6C5F54" w14:textId="77777777" w:rsidR="002A03C7" w:rsidRPr="002A03C7" w:rsidRDefault="002A03C7" w:rsidP="002A03C7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3.3.1. Osiguravanje pravovremenog i učinkovitog pristupa pravičnim i učinkovitim postupcima međunarodne zaštite na teritoriju Republike Hrvatske</w:t>
            </w:r>
          </w:p>
        </w:tc>
      </w:tr>
      <w:tr w:rsidR="002A03C7" w:rsidRPr="002A03C7" w14:paraId="00DEDFBA" w14:textId="77777777" w:rsidTr="002A03C7">
        <w:trPr>
          <w:trHeight w:val="596"/>
        </w:trPr>
        <w:tc>
          <w:tcPr>
            <w:tcW w:w="13604" w:type="dxa"/>
            <w:gridSpan w:val="6"/>
            <w:shd w:val="clear" w:color="auto" w:fill="9CC2E5" w:themeFill="accent1" w:themeFillTint="99"/>
          </w:tcPr>
          <w:p w14:paraId="40B87EA2" w14:textId="77777777" w:rsidR="002A03C7" w:rsidRPr="002A03C7" w:rsidRDefault="002A03C7" w:rsidP="002A03C7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Očekivani ishod: 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Povećana stručnost i učinkovitost nadležnih upravnih i sudskih tijela kroz kontinuirano osposobljavanje i dost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upnost specijaliziranih resursa te p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oboljšana koordinacija i razmjena informacija među nacionalnim tijelima te veća usklađenost nacionalne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prakse s europskim standardima</w:t>
            </w:r>
          </w:p>
        </w:tc>
      </w:tr>
      <w:tr w:rsidR="002A03C7" w:rsidRPr="002A03C7" w14:paraId="5E4810E9" w14:textId="77777777" w:rsidTr="00652EF1">
        <w:tc>
          <w:tcPr>
            <w:tcW w:w="1696" w:type="dxa"/>
            <w:shd w:val="clear" w:color="auto" w:fill="FFE599" w:themeFill="accent4" w:themeFillTint="66"/>
          </w:tcPr>
          <w:p w14:paraId="01399201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Mjera</w:t>
            </w:r>
          </w:p>
        </w:tc>
        <w:tc>
          <w:tcPr>
            <w:tcW w:w="6804" w:type="dxa"/>
            <w:shd w:val="clear" w:color="auto" w:fill="FFE599" w:themeFill="accent4" w:themeFillTint="66"/>
          </w:tcPr>
          <w:p w14:paraId="18A2E305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3BEBEDB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Nositelj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650AC407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Sunosi-telj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690F3A86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Rok provedbe</w:t>
            </w:r>
          </w:p>
        </w:tc>
        <w:tc>
          <w:tcPr>
            <w:tcW w:w="1702" w:type="dxa"/>
            <w:shd w:val="clear" w:color="auto" w:fill="FFE599" w:themeFill="accent4" w:themeFillTint="66"/>
          </w:tcPr>
          <w:p w14:paraId="08451BCC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366DA5" w:rsidRPr="002A03C7" w14:paraId="5F694E9F" w14:textId="77777777" w:rsidTr="00652EF1">
        <w:trPr>
          <w:trHeight w:val="596"/>
        </w:trPr>
        <w:tc>
          <w:tcPr>
            <w:tcW w:w="1696" w:type="dxa"/>
            <w:vMerge w:val="restart"/>
            <w:shd w:val="clear" w:color="auto" w:fill="FFE599" w:themeFill="accent4" w:themeFillTint="66"/>
          </w:tcPr>
          <w:p w14:paraId="0DBDB681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20F3001" w14:textId="77777777" w:rsidR="00366DA5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BB17898" w14:textId="77777777" w:rsidR="00366DA5" w:rsidRPr="002A03C7" w:rsidRDefault="00366DA5" w:rsidP="002A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Jačanje kvalitete i dosljednosti u donošenju odluka</w:t>
            </w:r>
          </w:p>
        </w:tc>
        <w:tc>
          <w:tcPr>
            <w:tcW w:w="6804" w:type="dxa"/>
          </w:tcPr>
          <w:p w14:paraId="426C3E14" w14:textId="77777777" w:rsidR="00366DA5" w:rsidRPr="002A03C7" w:rsidRDefault="00366DA5" w:rsidP="00366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Osigurati stručne obuke službenika Ministarstva unutarnjih poslova i sudaca upravnih sudova koji odlučuju o zahtjevima za međunarodnu zašti</w:t>
            </w:r>
            <w:r w:rsidR="00FE7383">
              <w:rPr>
                <w:rFonts w:ascii="Times New Roman" w:eastAsiaTheme="minorEastAsia" w:hAnsi="Times New Roman" w:cs="Times New Roman"/>
                <w:sz w:val="24"/>
                <w:szCs w:val="24"/>
              </w:rPr>
              <w:t>tu kako bi se osigurala dosljed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na primjena zakonodavstva</w:t>
            </w:r>
            <w:r w:rsidRPr="00E700C8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4D965D75" w14:textId="77777777" w:rsidR="00366DA5" w:rsidRPr="002A03C7" w:rsidRDefault="00366DA5" w:rsidP="002A0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1C8C2354" w14:textId="77777777" w:rsidR="00366DA5" w:rsidRPr="002A03C7" w:rsidRDefault="00366DA5" w:rsidP="002A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PA</w:t>
            </w:r>
          </w:p>
        </w:tc>
        <w:tc>
          <w:tcPr>
            <w:tcW w:w="1417" w:type="dxa"/>
          </w:tcPr>
          <w:p w14:paraId="47340E7A" w14:textId="77777777" w:rsidR="00366DA5" w:rsidRPr="002A03C7" w:rsidRDefault="00366DA5" w:rsidP="002A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</w:tcPr>
          <w:p w14:paraId="331C4AAB" w14:textId="77777777" w:rsidR="00366DA5" w:rsidRPr="002A03C7" w:rsidRDefault="00366DA5" w:rsidP="002A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Državni proračun</w:t>
            </w:r>
          </w:p>
        </w:tc>
      </w:tr>
      <w:tr w:rsidR="00366DA5" w:rsidRPr="002A03C7" w14:paraId="26D36220" w14:textId="77777777" w:rsidTr="00652EF1">
        <w:trPr>
          <w:trHeight w:val="596"/>
        </w:trPr>
        <w:tc>
          <w:tcPr>
            <w:tcW w:w="1696" w:type="dxa"/>
            <w:vMerge/>
            <w:shd w:val="clear" w:color="auto" w:fill="FFE599" w:themeFill="accent4" w:themeFillTint="66"/>
          </w:tcPr>
          <w:p w14:paraId="65FA150F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606BE7C" w14:textId="77777777" w:rsidR="00366DA5" w:rsidRPr="002A03C7" w:rsidRDefault="00366DA5" w:rsidP="00366DA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Provedba mjera za smanjenje zlouporabe sustava azila, uključujući učinkovite mehanizme za prepoznavanje neutemeljenih i ponovljenih </w:t>
            </w: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zahtjeva.</w:t>
            </w:r>
          </w:p>
        </w:tc>
        <w:tc>
          <w:tcPr>
            <w:tcW w:w="993" w:type="dxa"/>
          </w:tcPr>
          <w:p w14:paraId="0BC67351" w14:textId="77777777" w:rsidR="00366DA5" w:rsidRPr="002A03C7" w:rsidRDefault="00366DA5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57429CDA" w14:textId="77777777" w:rsidR="00366DA5" w:rsidRPr="002A03C7" w:rsidRDefault="00366DA5" w:rsidP="00D57A3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1883A67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II. kvartal 2026.</w:t>
            </w:r>
          </w:p>
        </w:tc>
        <w:tc>
          <w:tcPr>
            <w:tcW w:w="1702" w:type="dxa"/>
          </w:tcPr>
          <w:p w14:paraId="523547C6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610F6645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366DA5" w:rsidRPr="002A03C7" w14:paraId="2475684C" w14:textId="77777777" w:rsidTr="00652EF1">
        <w:trPr>
          <w:trHeight w:val="596"/>
        </w:trPr>
        <w:tc>
          <w:tcPr>
            <w:tcW w:w="1696" w:type="dxa"/>
            <w:vMerge/>
            <w:shd w:val="clear" w:color="auto" w:fill="FFE599" w:themeFill="accent4" w:themeFillTint="66"/>
          </w:tcPr>
          <w:p w14:paraId="16681F2C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380A1A5" w14:textId="77777777" w:rsidR="00366DA5" w:rsidRPr="002A03C7" w:rsidRDefault="00366DA5" w:rsidP="00366DA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6D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Uspostava mehanizma interne kontrole kvalitete odluka i postupanja, uključujući redovite unutarnje analize, povratne informacije službenicima i provedbu preporuka za unaprjeđenje kvalitete </w:t>
            </w: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rada.</w:t>
            </w:r>
          </w:p>
        </w:tc>
        <w:tc>
          <w:tcPr>
            <w:tcW w:w="993" w:type="dxa"/>
          </w:tcPr>
          <w:p w14:paraId="68C5F56E" w14:textId="77777777" w:rsidR="00366DA5" w:rsidRPr="002A03C7" w:rsidRDefault="00366DA5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0D656989" w14:textId="77777777" w:rsidR="00366DA5" w:rsidRDefault="00366DA5" w:rsidP="00D57A3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8E67D1" w14:textId="77777777" w:rsidR="00366DA5" w:rsidRPr="002A03C7" w:rsidRDefault="00366DA5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III. kvartal 2026.</w:t>
            </w:r>
          </w:p>
        </w:tc>
        <w:tc>
          <w:tcPr>
            <w:tcW w:w="1702" w:type="dxa"/>
          </w:tcPr>
          <w:p w14:paraId="20317580" w14:textId="77777777" w:rsidR="00366DA5" w:rsidRPr="002A03C7" w:rsidRDefault="00B904F3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Državni proračun</w:t>
            </w:r>
          </w:p>
        </w:tc>
      </w:tr>
      <w:tr w:rsidR="002A03C7" w:rsidRPr="002A03C7" w14:paraId="156EE8C7" w14:textId="77777777" w:rsidTr="00652EF1">
        <w:trPr>
          <w:trHeight w:val="596"/>
        </w:trPr>
        <w:tc>
          <w:tcPr>
            <w:tcW w:w="1696" w:type="dxa"/>
            <w:vMerge w:val="restart"/>
            <w:shd w:val="clear" w:color="auto" w:fill="FFE599" w:themeFill="accent4" w:themeFillTint="66"/>
          </w:tcPr>
          <w:p w14:paraId="472EF94F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01F3366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Jačanje administrativni-h i sudskih kapaciteta</w:t>
            </w:r>
          </w:p>
        </w:tc>
        <w:tc>
          <w:tcPr>
            <w:tcW w:w="6804" w:type="dxa"/>
          </w:tcPr>
          <w:p w14:paraId="7803B8E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Osiguranje adekvatnih resursa i kapaciteta za pravovremenu obradu zahtjeva, u skladu s Uredbama (EU) 2024/1348 i (EU) 2024/1347</w:t>
            </w:r>
            <w:r w:rsidR="00366DA5">
              <w:t xml:space="preserve"> </w:t>
            </w:r>
            <w:r w:rsidR="00366DA5" w:rsidRPr="00366D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uključujući i unaprjeđenje sustava prevoditeljske </w:t>
            </w:r>
            <w:r w:rsidR="00366DA5"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podrške.</w:t>
            </w:r>
          </w:p>
        </w:tc>
        <w:tc>
          <w:tcPr>
            <w:tcW w:w="993" w:type="dxa"/>
          </w:tcPr>
          <w:p w14:paraId="41D86E13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27039CC1" w14:textId="77777777" w:rsidR="002A03C7" w:rsidRPr="002A03C7" w:rsidRDefault="00C80C81" w:rsidP="00D57A3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0A1676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II. kvartal 2026.</w:t>
            </w:r>
          </w:p>
        </w:tc>
        <w:tc>
          <w:tcPr>
            <w:tcW w:w="1702" w:type="dxa"/>
          </w:tcPr>
          <w:p w14:paraId="5B08218C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61FBD6DE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2A03C7" w:rsidRPr="002A03C7" w14:paraId="51C514DA" w14:textId="77777777" w:rsidTr="00652EF1">
        <w:trPr>
          <w:trHeight w:val="596"/>
        </w:trPr>
        <w:tc>
          <w:tcPr>
            <w:tcW w:w="1696" w:type="dxa"/>
            <w:vMerge/>
            <w:shd w:val="clear" w:color="auto" w:fill="FFE599" w:themeFill="accent4" w:themeFillTint="66"/>
          </w:tcPr>
          <w:p w14:paraId="5AE4E3DF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A06CA17" w14:textId="77777777" w:rsidR="002A03C7" w:rsidRPr="002A03C7" w:rsidRDefault="002A03C7" w:rsidP="00366DA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Povećanje broja službenika Ministarstva unutarnjih poslova te povećanje broja sudaca i sudskih službenika upravnih sudova koji rješavaju predmete međunarodne</w:t>
            </w: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zaštite, uz osiguranje potrebnih </w:t>
            </w: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obuka</w:t>
            </w:r>
            <w:r w:rsidR="00366DA5"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1183934C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FB69443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1A62BD6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90839EF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MPUDT, PA</w:t>
            </w:r>
          </w:p>
        </w:tc>
        <w:tc>
          <w:tcPr>
            <w:tcW w:w="1417" w:type="dxa"/>
          </w:tcPr>
          <w:p w14:paraId="2BA35DCB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551F1AA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</w:tcPr>
          <w:p w14:paraId="23B0D416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Državni proračun</w:t>
            </w:r>
          </w:p>
        </w:tc>
      </w:tr>
      <w:tr w:rsidR="002A03C7" w:rsidRPr="002A03C7" w14:paraId="629C1A0D" w14:textId="77777777" w:rsidTr="00652EF1">
        <w:trPr>
          <w:trHeight w:val="596"/>
        </w:trPr>
        <w:tc>
          <w:tcPr>
            <w:tcW w:w="1696" w:type="dxa"/>
            <w:vMerge w:val="restart"/>
            <w:shd w:val="clear" w:color="auto" w:fill="FFE599" w:themeFill="accent4" w:themeFillTint="66"/>
          </w:tcPr>
          <w:p w14:paraId="10BDC64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B6BD4BA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2CCBBFC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Suradnja na nacionalnoj razini i konvergencija 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na razini Europske unije</w:t>
            </w:r>
          </w:p>
        </w:tc>
        <w:tc>
          <w:tcPr>
            <w:tcW w:w="6804" w:type="dxa"/>
          </w:tcPr>
          <w:p w14:paraId="13549947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Jačati suradnju između nadležnih tijela, uključujući </w:t>
            </w:r>
            <w:r w:rsidR="00C80C81">
              <w:rPr>
                <w:rFonts w:ascii="Times New Roman" w:eastAsiaTheme="minorEastAsia" w:hAnsi="Times New Roman" w:cs="Times New Roman"/>
                <w:sz w:val="24"/>
                <w:szCs w:val="24"/>
              </w:rPr>
              <w:t>M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inistarstva unutarnjih poslova i sudova, kako bi se osigurao učinkovit i koordiniran postupak međunarodne zaštite kroz:</w:t>
            </w:r>
          </w:p>
          <w:p w14:paraId="2F88ED65" w14:textId="77777777" w:rsidR="002A03C7" w:rsidRPr="008E15F3" w:rsidRDefault="002A03C7" w:rsidP="002A03C7">
            <w:pPr>
              <w:numPr>
                <w:ilvl w:val="0"/>
                <w:numId w:val="3"/>
              </w:num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Razvoj i provedbu redovitih međuresornih sastanaka i koordinacijskih mehanizama između tijela uključenih u postupak međunarodne zaštite kako bi se osigurala 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pravovremena razmjena informacija i dosljednost u primjeni </w:t>
            </w: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propisa.</w:t>
            </w:r>
          </w:p>
          <w:p w14:paraId="330802CD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5603469" w14:textId="77777777" w:rsidR="002A03C7" w:rsidRPr="008E15F3" w:rsidRDefault="00E808B5" w:rsidP="002A03C7">
            <w:pPr>
              <w:numPr>
                <w:ilvl w:val="0"/>
                <w:numId w:val="3"/>
              </w:num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Jačanje pravne i operativne suradnje između upravnih i sudskih tijela kroz organizaciju radionica i konzultacija, s ciljem razmjene iskustava i dobre prakse u tumačenju i primjeni </w:t>
            </w:r>
            <w:r w:rsidR="002A03C7"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Zakona o međunarodnoj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 privremenoj zaštiti, uz puno poštovanje načela neovisnosti sudbene </w:t>
            </w: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vlasti</w:t>
            </w:r>
            <w:r w:rsidR="002A03C7"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66C773FD" w14:textId="77777777" w:rsidR="002A03C7" w:rsidRPr="002A03C7" w:rsidRDefault="002A03C7" w:rsidP="002A03C7">
            <w:pPr>
              <w:ind w:left="72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CB99491" w14:textId="77777777" w:rsidR="002A03C7" w:rsidRPr="002A03C7" w:rsidRDefault="002A03C7" w:rsidP="002A03C7">
            <w:pPr>
              <w:numPr>
                <w:ilvl w:val="0"/>
                <w:numId w:val="3"/>
              </w:num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Jačanje kapaciteta sudaca i upravnih službenika kroz specijalizirane edukacije o EU zakonodavstvu, sudskoj praksi Europskog suda za ljudska prava (ESLJP) i Suda Europske unije (SEU), te najboljim praksama u postupcima azila</w:t>
            </w: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4685487B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23A6D4E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67FFBEA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6F00ACA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1DABC81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F7E6187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E70488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49AE3F1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5277549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75CB3819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0341B55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A095649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33FF029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6ED0CDE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F136E6D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78013E7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78869A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748D765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Upravni sudovi, </w:t>
            </w:r>
          </w:p>
          <w:p w14:paraId="707C2756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MPUDT, PA</w:t>
            </w:r>
          </w:p>
        </w:tc>
        <w:tc>
          <w:tcPr>
            <w:tcW w:w="1417" w:type="dxa"/>
          </w:tcPr>
          <w:p w14:paraId="65FE12CA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F23B5A9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7FCEBE8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CF3297A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78B1372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D75EC5C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FF94721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92AC8A8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9609EB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</w:tcPr>
          <w:p w14:paraId="2AB48E9F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BD0249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B183229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A49140D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09329AA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8B22AA8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61B6F5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58A0257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A8898E1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355D97FA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2A03C7" w:rsidRPr="002A03C7" w14:paraId="37282429" w14:textId="77777777" w:rsidTr="00652EF1">
        <w:trPr>
          <w:trHeight w:val="596"/>
        </w:trPr>
        <w:tc>
          <w:tcPr>
            <w:tcW w:w="1696" w:type="dxa"/>
            <w:vMerge/>
            <w:shd w:val="clear" w:color="auto" w:fill="FFE599" w:themeFill="accent4" w:themeFillTint="66"/>
          </w:tcPr>
          <w:p w14:paraId="19A04276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422654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Dosljedno primjenjivati smjernice Europske agencije za azil (EUAA) i sudske prakse Suda Europske unije kako bi se osigurala usklađenost odluka s europskim pravnim standardima kroz:</w:t>
            </w:r>
          </w:p>
          <w:p w14:paraId="26937E41" w14:textId="77777777" w:rsidR="002A03C7" w:rsidRPr="00F3513E" w:rsidRDefault="008835FE" w:rsidP="002A03C7">
            <w:pPr>
              <w:numPr>
                <w:ilvl w:val="0"/>
                <w:numId w:val="3"/>
              </w:num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513E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</w:t>
            </w:r>
            <w:r w:rsidR="002A03C7" w:rsidRPr="00F3513E">
              <w:rPr>
                <w:rFonts w:ascii="Times New Roman" w:eastAsiaTheme="minorEastAsia" w:hAnsi="Times New Roman" w:cs="Times New Roman"/>
                <w:sz w:val="24"/>
                <w:szCs w:val="24"/>
              </w:rPr>
              <w:t>o praćenje i analiziranje smjernica EUAA te njihova implementacija u nacionalne postupke odlučivanja o zahtjevima za međunarodnu zaštitu.</w:t>
            </w:r>
          </w:p>
          <w:p w14:paraId="035F3EF6" w14:textId="77777777" w:rsidR="002A03C7" w:rsidRPr="00F3513E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7FF1172" w14:textId="77777777" w:rsidR="002A03C7" w:rsidRPr="00F3513E" w:rsidRDefault="002A03C7" w:rsidP="002A03C7">
            <w:pPr>
              <w:numPr>
                <w:ilvl w:val="0"/>
                <w:numId w:val="3"/>
              </w:num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513E">
              <w:rPr>
                <w:rFonts w:ascii="Times New Roman" w:eastAsiaTheme="minorEastAsia" w:hAnsi="Times New Roman" w:cs="Times New Roman"/>
                <w:sz w:val="24"/>
                <w:szCs w:val="24"/>
              </w:rPr>
              <w:t>Unaprjeđenje pravnih i operativnih smjernica za tijela nadležna za azil kako bi se osigurala ujednačena primjena CEAS-a</w:t>
            </w:r>
          </w:p>
          <w:p w14:paraId="0F4D3775" w14:textId="77777777" w:rsidR="002A03C7" w:rsidRPr="00F3513E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0552C7E" w14:textId="77777777" w:rsidR="002A03C7" w:rsidRPr="00F3513E" w:rsidRDefault="002A03C7" w:rsidP="002A03C7">
            <w:pPr>
              <w:numPr>
                <w:ilvl w:val="0"/>
                <w:numId w:val="3"/>
              </w:num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513E">
              <w:rPr>
                <w:rFonts w:ascii="Times New Roman" w:eastAsiaTheme="minorEastAsia" w:hAnsi="Times New Roman" w:cs="Times New Roman"/>
                <w:sz w:val="24"/>
                <w:szCs w:val="24"/>
              </w:rPr>
              <w:t>Organizacija edukacija i stručnih radionica za službenike nadležnih tijela i sudaca</w:t>
            </w:r>
          </w:p>
          <w:p w14:paraId="7E989EF5" w14:textId="77777777" w:rsidR="002A03C7" w:rsidRPr="00F3513E" w:rsidRDefault="002A03C7" w:rsidP="002A03C7">
            <w:pPr>
              <w:ind w:left="72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0171E41" w14:textId="77777777" w:rsidR="002A03C7" w:rsidRPr="00F3513E" w:rsidRDefault="002A03C7" w:rsidP="002A03C7">
            <w:pPr>
              <w:numPr>
                <w:ilvl w:val="0"/>
                <w:numId w:val="3"/>
              </w:num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513E">
              <w:rPr>
                <w:rFonts w:ascii="Times New Roman" w:eastAsiaTheme="minorEastAsia" w:hAnsi="Times New Roman" w:cs="Times New Roman"/>
                <w:sz w:val="24"/>
                <w:szCs w:val="24"/>
              </w:rPr>
              <w:t>Jačanje suradnje s EUAA kroz razmjenu informacija, sudjelovanje u radnim skupinama i preuzimanje najboljih praksi iz drugih država članica EU-a.</w:t>
            </w:r>
          </w:p>
          <w:p w14:paraId="51F08A30" w14:textId="77777777" w:rsidR="002A03C7" w:rsidRPr="00F3513E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3F246D5" w14:textId="77777777" w:rsidR="002A03C7" w:rsidRPr="00F3513E" w:rsidRDefault="002A03C7" w:rsidP="002A03C7">
            <w:pPr>
              <w:numPr>
                <w:ilvl w:val="0"/>
                <w:numId w:val="3"/>
              </w:num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513E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Razvoj internih pravnih analiza i smjernica kako bi se osigurala konzistentna primjena europskog prava na nacionalnoj razini.</w:t>
            </w:r>
          </w:p>
          <w:p w14:paraId="5094025D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92B9156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MUP</w:t>
            </w:r>
          </w:p>
        </w:tc>
        <w:tc>
          <w:tcPr>
            <w:tcW w:w="992" w:type="dxa"/>
          </w:tcPr>
          <w:p w14:paraId="77736B21" w14:textId="77777777" w:rsidR="002A03C7" w:rsidRPr="002A03C7" w:rsidRDefault="00C80C81" w:rsidP="00D57A3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1E1B77E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</w:tcPr>
          <w:p w14:paraId="6B4922D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6FCA18D9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2A03C7" w:rsidRPr="002A03C7" w14:paraId="138F6722" w14:textId="77777777" w:rsidTr="00652EF1">
        <w:trPr>
          <w:trHeight w:val="596"/>
        </w:trPr>
        <w:tc>
          <w:tcPr>
            <w:tcW w:w="1696" w:type="dxa"/>
            <w:vMerge/>
            <w:shd w:val="clear" w:color="auto" w:fill="FFE599" w:themeFill="accent4" w:themeFillTint="66"/>
          </w:tcPr>
          <w:p w14:paraId="19FFFEF5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CE4AA1D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Aktivno sudjelovanje u međunarodnim projektima i razmjeni znanja s drugim državama članicama radi jačanja kapaciteta i primjene najboljih praksi</w:t>
            </w:r>
          </w:p>
        </w:tc>
        <w:tc>
          <w:tcPr>
            <w:tcW w:w="993" w:type="dxa"/>
          </w:tcPr>
          <w:p w14:paraId="3B5EDB59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4111C3BE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18F24C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</w:tcPr>
          <w:p w14:paraId="4B825DC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635373D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2A03C7" w:rsidRPr="002A03C7" w14:paraId="2F1FA47A" w14:textId="77777777" w:rsidTr="002A03C7">
        <w:trPr>
          <w:trHeight w:val="441"/>
        </w:trPr>
        <w:tc>
          <w:tcPr>
            <w:tcW w:w="13604" w:type="dxa"/>
            <w:gridSpan w:val="6"/>
            <w:shd w:val="clear" w:color="auto" w:fill="DEEAF6" w:themeFill="accent1" w:themeFillTint="33"/>
          </w:tcPr>
          <w:p w14:paraId="7F743207" w14:textId="4609A749" w:rsidR="00B904F3" w:rsidRDefault="002A03C7" w:rsidP="00B904F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Područje</w:t>
            </w:r>
            <w:r w:rsidR="00B904F3">
              <w:t xml:space="preserve"> </w:t>
            </w:r>
            <w:r w:rsidR="00B904F3" w:rsidRPr="00B904F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iz Plana upravljanja migracijama i azilom:</w:t>
            </w: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B6386AA" w14:textId="20BB62E8" w:rsidR="00E64EA3" w:rsidRDefault="00E64EA3" w:rsidP="00B904F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3.3. </w:t>
            </w:r>
            <w:r w:rsidRPr="00A80DA3">
              <w:rPr>
                <w:rFonts w:ascii="Times New Roman" w:hAnsi="Times New Roman" w:cs="Times New Roman"/>
                <w:b/>
                <w:sz w:val="24"/>
                <w:szCs w:val="24"/>
              </w:rPr>
              <w:t>Pravičan sustav međunarodne zaštite i sustav integracije</w:t>
            </w:r>
          </w:p>
          <w:p w14:paraId="27B03CF7" w14:textId="2EA641D3" w:rsidR="002A03C7" w:rsidRPr="002A03C7" w:rsidRDefault="002A03C7" w:rsidP="00B904F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3.3.2. </w:t>
            </w:r>
            <w:r w:rsidR="00E64EA3" w:rsidRPr="00A80DA3">
              <w:rPr>
                <w:rFonts w:ascii="Times New Roman" w:hAnsi="Times New Roman" w:cs="Times New Roman"/>
                <w:b/>
                <w:sz w:val="24"/>
              </w:rPr>
              <w:t>Procesna jamstva i temeljna prava</w:t>
            </w:r>
          </w:p>
        </w:tc>
      </w:tr>
      <w:tr w:rsidR="002A03C7" w:rsidRPr="002A03C7" w14:paraId="491B59F1" w14:textId="77777777" w:rsidTr="002A03C7">
        <w:trPr>
          <w:trHeight w:val="561"/>
        </w:trPr>
        <w:tc>
          <w:tcPr>
            <w:tcW w:w="13604" w:type="dxa"/>
            <w:gridSpan w:val="6"/>
            <w:shd w:val="clear" w:color="auto" w:fill="9CC2E5" w:themeFill="accent1" w:themeFillTint="99"/>
          </w:tcPr>
          <w:p w14:paraId="6BF5A081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Očekivani ishod: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ovećana dostupnost i učinkovitost pravne pomoći te bolja informiranost tražitelja o njihovim pravima i obvezama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p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oboljšana identifikacija i individualizirana podrška ranjivim skupinama unutar sustava međunarodne zaštite</w:t>
            </w:r>
            <w:r w:rsidR="00D5672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te </w:t>
            </w:r>
            <w:r w:rsidR="00D56725" w:rsidRPr="00D56725">
              <w:rPr>
                <w:rFonts w:ascii="Times New Roman" w:eastAsiaTheme="minorEastAsia" w:hAnsi="Times New Roman" w:cs="Times New Roman"/>
                <w:sz w:val="24"/>
                <w:szCs w:val="24"/>
              </w:rPr>
              <w:t>funkcionalni mehanizmi nadzora nad poštivanjem temeljnih prava u svim fazama postupka međunarodne zaštite</w:t>
            </w:r>
          </w:p>
        </w:tc>
      </w:tr>
      <w:tr w:rsidR="002A03C7" w:rsidRPr="002A03C7" w14:paraId="6ABB40CA" w14:textId="77777777" w:rsidTr="00652EF1">
        <w:tc>
          <w:tcPr>
            <w:tcW w:w="1696" w:type="dxa"/>
            <w:shd w:val="clear" w:color="auto" w:fill="FFE599" w:themeFill="accent4" w:themeFillTint="66"/>
          </w:tcPr>
          <w:p w14:paraId="39564DBD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Mjera</w:t>
            </w:r>
          </w:p>
        </w:tc>
        <w:tc>
          <w:tcPr>
            <w:tcW w:w="6804" w:type="dxa"/>
            <w:shd w:val="clear" w:color="auto" w:fill="FFE599" w:themeFill="accent4" w:themeFillTint="66"/>
          </w:tcPr>
          <w:p w14:paraId="3EF127AC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448BCD6C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Nositelj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42547D3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Sunosi-telj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3E540CFB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Rok provedbe</w:t>
            </w:r>
          </w:p>
        </w:tc>
        <w:tc>
          <w:tcPr>
            <w:tcW w:w="1702" w:type="dxa"/>
            <w:shd w:val="clear" w:color="auto" w:fill="FFE599" w:themeFill="accent4" w:themeFillTint="66"/>
          </w:tcPr>
          <w:p w14:paraId="3982D1E6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2A03C7" w:rsidRPr="002A03C7" w14:paraId="5A32481A" w14:textId="77777777" w:rsidTr="00652EF1">
        <w:trPr>
          <w:trHeight w:val="596"/>
        </w:trPr>
        <w:tc>
          <w:tcPr>
            <w:tcW w:w="1696" w:type="dxa"/>
            <w:vMerge w:val="restart"/>
            <w:shd w:val="clear" w:color="auto" w:fill="FFE599" w:themeFill="accent4" w:themeFillTint="66"/>
          </w:tcPr>
          <w:p w14:paraId="2CB1763A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F1157AD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75D621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Osiguranje pristupa besplatnoj pravnoj pomoći, zastupanju i informiranju tražitelja međunarodne zaštite o njihovim pravima i obvezama</w:t>
            </w:r>
          </w:p>
        </w:tc>
        <w:tc>
          <w:tcPr>
            <w:tcW w:w="6804" w:type="dxa"/>
          </w:tcPr>
          <w:p w14:paraId="6487CDF6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Osigurati dovoljan broj pružatelja pravne pomoći</w:t>
            </w:r>
          </w:p>
        </w:tc>
        <w:tc>
          <w:tcPr>
            <w:tcW w:w="993" w:type="dxa"/>
          </w:tcPr>
          <w:p w14:paraId="48F54184" w14:textId="77777777" w:rsidR="00D607AC" w:rsidRDefault="00D607AC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  <w:r w:rsidR="00C867B6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  <w:p w14:paraId="03DF350E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MPUDT</w:t>
            </w:r>
          </w:p>
        </w:tc>
        <w:tc>
          <w:tcPr>
            <w:tcW w:w="992" w:type="dxa"/>
          </w:tcPr>
          <w:p w14:paraId="2503143B" w14:textId="77777777" w:rsidR="002A03C7" w:rsidRPr="002A03C7" w:rsidRDefault="00C867B6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22BF37A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</w:tcPr>
          <w:p w14:paraId="6B28533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050CE177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2A03C7" w:rsidRPr="002A03C7" w14:paraId="65A34E0F" w14:textId="77777777" w:rsidTr="00652EF1">
        <w:trPr>
          <w:trHeight w:val="596"/>
        </w:trPr>
        <w:tc>
          <w:tcPr>
            <w:tcW w:w="1696" w:type="dxa"/>
            <w:vMerge/>
            <w:shd w:val="clear" w:color="auto" w:fill="FFE599" w:themeFill="accent4" w:themeFillTint="66"/>
          </w:tcPr>
          <w:p w14:paraId="5604FE49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89C257E" w14:textId="77777777" w:rsidR="002A03C7" w:rsidRPr="008E15F3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Osigurati transparentne i razumljive postupke kroz prilagođenu komunikaciju tražitelja međunarodne zaštite koji ne razumiju postupke, uključujući prijevode i tumačenja uz vizualne i digitalne alate kroz:</w:t>
            </w:r>
          </w:p>
          <w:p w14:paraId="395706A0" w14:textId="77777777" w:rsidR="002A03C7" w:rsidRPr="008E15F3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AA5F646" w14:textId="77777777" w:rsidR="002A03C7" w:rsidRPr="008E15F3" w:rsidRDefault="002A03C7" w:rsidP="002A03C7">
            <w:pPr>
              <w:numPr>
                <w:ilvl w:val="0"/>
                <w:numId w:val="3"/>
              </w:num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Poboljšanje koordinacije s organizacijama civilnog društva i međunarodnim organizacijama radi osiguranja kontinuirane pravne podrške i dodatnih resursa za informiranje tražitelja zaštite.</w:t>
            </w:r>
          </w:p>
          <w:p w14:paraId="2BE5C694" w14:textId="77777777" w:rsidR="002A03C7" w:rsidRPr="008E15F3" w:rsidRDefault="002A03C7" w:rsidP="002A03C7">
            <w:pPr>
              <w:numPr>
                <w:ilvl w:val="0"/>
                <w:numId w:val="3"/>
              </w:num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Razvoj informativnih materijala (brošure, letci, vodiči) na više jezika, uključujući jezike najčešćih zemalja podrijetla tražitelja zaštite, s jednostavnim objašnjenjem postupka azila i pravima na besplatnu pravnu pomoć</w:t>
            </w:r>
            <w:r w:rsidR="00041D95"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 prilagođenim </w:t>
            </w:r>
            <w:r w:rsidR="00041D95"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informacijama za ranjive skupine, uključujući osobe s invaliditetom. </w:t>
            </w:r>
          </w:p>
          <w:p w14:paraId="28FFEBDE" w14:textId="77777777" w:rsidR="002A03C7" w:rsidRPr="008E15F3" w:rsidRDefault="002A03C7" w:rsidP="002A03C7">
            <w:pPr>
              <w:numPr>
                <w:ilvl w:val="0"/>
                <w:numId w:val="3"/>
              </w:num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Osiguranje profesionalnog pisanog i usmenog prijevoda svih ključnih dokumenata i informacija vezanih uz azilni postupak</w:t>
            </w:r>
          </w:p>
        </w:tc>
        <w:tc>
          <w:tcPr>
            <w:tcW w:w="993" w:type="dxa"/>
          </w:tcPr>
          <w:p w14:paraId="7D085DCA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5030CC9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10E6558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052B12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F62998E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4A9B081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CE52F7D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F5B9418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374D33B6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7C5A28A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3F93E4E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BD81CB0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CD16A6C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8EC8D05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5EAE636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F8E86F3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9DBF03F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59C5DCD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AC77529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0E6911F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85A030B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03379FE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1DBBEB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62FF525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III. kvartal 2026.</w:t>
            </w:r>
          </w:p>
        </w:tc>
        <w:tc>
          <w:tcPr>
            <w:tcW w:w="1702" w:type="dxa"/>
          </w:tcPr>
          <w:p w14:paraId="48DC3DF8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4422F68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A217A3B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15AEDEB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8662AF7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28AE9FF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63FB22E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4A360AF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4AC0E879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2A03C7" w:rsidRPr="002A03C7" w14:paraId="7179DDED" w14:textId="77777777" w:rsidTr="00652EF1">
        <w:trPr>
          <w:trHeight w:val="596"/>
        </w:trPr>
        <w:tc>
          <w:tcPr>
            <w:tcW w:w="1696" w:type="dxa"/>
            <w:shd w:val="clear" w:color="auto" w:fill="FFE599" w:themeFill="accent4" w:themeFillTint="66"/>
          </w:tcPr>
          <w:p w14:paraId="44F6891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0F50F11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44FDA5E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678FDCC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AAD570B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6F13C5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FA43BC1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A9541C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B08D032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C27FFC2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Zaštita ranjivih skupina</w:t>
            </w:r>
          </w:p>
        </w:tc>
        <w:tc>
          <w:tcPr>
            <w:tcW w:w="6804" w:type="dxa"/>
          </w:tcPr>
          <w:p w14:paraId="458B770A" w14:textId="77777777" w:rsidR="002A03C7" w:rsidRPr="008E15F3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Imenovanje i osig</w:t>
            </w:r>
            <w:r w:rsidR="006A672A"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uravanje posebnih skrbnika maloljetnicima</w:t>
            </w: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bez pratnje što uključuje:</w:t>
            </w:r>
          </w:p>
          <w:p w14:paraId="12629201" w14:textId="77777777" w:rsidR="002A03C7" w:rsidRPr="008E15F3" w:rsidRDefault="002A03C7" w:rsidP="002A03C7">
            <w:pPr>
              <w:numPr>
                <w:ilvl w:val="0"/>
                <w:numId w:val="3"/>
              </w:num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Imenovanje p</w:t>
            </w:r>
            <w:r w:rsidR="006A672A"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osebnih skrbnika za svakog maloljetnika</w:t>
            </w: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bez pratnje odmah nakon izražavanja namjere za podnošenje zahtjeva za međunarodnu zaštitu, u skladu s važećim zakonodavstvom i najboljim praksama u</w:t>
            </w:r>
            <w:r w:rsidR="00AD0C94"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zaštiti maloljetnika</w:t>
            </w: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6A87DBE5" w14:textId="77777777" w:rsidR="002A03C7" w:rsidRPr="008E15F3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90BCE7C" w14:textId="77777777" w:rsidR="002A03C7" w:rsidRPr="008E15F3" w:rsidRDefault="002A03C7" w:rsidP="002A03C7">
            <w:pPr>
              <w:numPr>
                <w:ilvl w:val="0"/>
                <w:numId w:val="3"/>
              </w:num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Osiguranje adekvatnih kvalifikacija i </w:t>
            </w:r>
            <w:r w:rsidR="008835FE"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osposobljenosti </w:t>
            </w: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skrbnika, uključujući edukaciju o pravima </w:t>
            </w:r>
            <w:r w:rsidR="006A672A"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maloljetnika</w:t>
            </w: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, azilnim postupcima, speci</w:t>
            </w:r>
            <w:r w:rsidR="006A672A"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fičnostima komunikacije s maloljetnicima</w:t>
            </w: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 pružanju emocionalne podrške.</w:t>
            </w:r>
          </w:p>
          <w:p w14:paraId="54FD5345" w14:textId="77777777" w:rsidR="002A03C7" w:rsidRPr="008E15F3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5707162" w14:textId="77777777" w:rsidR="002A03C7" w:rsidRPr="008E15F3" w:rsidRDefault="002A03C7" w:rsidP="002A03C7">
            <w:pPr>
              <w:numPr>
                <w:ilvl w:val="0"/>
                <w:numId w:val="3"/>
              </w:num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Ažuriranje postojeć</w:t>
            </w:r>
            <w:r w:rsidR="009138EB">
              <w:rPr>
                <w:rFonts w:ascii="Times New Roman" w:eastAsiaTheme="minorEastAsia" w:hAnsi="Times New Roman" w:cs="Times New Roman"/>
                <w:sz w:val="24"/>
                <w:szCs w:val="24"/>
              </w:rPr>
              <w:t>eg</w:t>
            </w: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9138EB">
              <w:rPr>
                <w:rFonts w:ascii="Times New Roman" w:eastAsiaTheme="minorEastAsia" w:hAnsi="Times New Roman" w:cs="Times New Roman"/>
                <w:sz w:val="24"/>
                <w:szCs w:val="24"/>
              </w:rPr>
              <w:t>P</w:t>
            </w: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rotokola o postupanju prema djeci bez pratnje</w:t>
            </w:r>
            <w:r w:rsidR="00F4020F"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u skladu s nacionalnim i EU zakonodavstvom</w:t>
            </w: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15BA84FC" w14:textId="77777777" w:rsidR="002A03C7" w:rsidRPr="008E15F3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F8C7CDB" w14:textId="77777777" w:rsidR="002A03C7" w:rsidRPr="008E15F3" w:rsidRDefault="002A03C7" w:rsidP="002A03C7">
            <w:pPr>
              <w:numPr>
                <w:ilvl w:val="0"/>
                <w:numId w:val="3"/>
              </w:num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15F3">
              <w:rPr>
                <w:rFonts w:ascii="Times New Roman" w:eastAsiaTheme="minorEastAsia" w:hAnsi="Times New Roman" w:cs="Times New Roman"/>
                <w:sz w:val="24"/>
                <w:szCs w:val="24"/>
              </w:rPr>
              <w:t>Osiguranje stalne podrške i praćenja kroz cijeli postupak međunarodne zaštite, uključujući i koordinaciju s tijelima nadležnim za postupak međunarodne zaštite, socijalnu skrb, obrazovne institucije i nevladine organizacije.</w:t>
            </w:r>
          </w:p>
        </w:tc>
        <w:tc>
          <w:tcPr>
            <w:tcW w:w="993" w:type="dxa"/>
          </w:tcPr>
          <w:p w14:paraId="3B9EB81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308749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66C92FB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E4F526C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419A54C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6E70098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70E9298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51AC71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MR</w:t>
            </w:r>
            <w:r w:rsidR="007E72E1">
              <w:rPr>
                <w:rFonts w:ascii="Times New Roman" w:eastAsiaTheme="minorEastAsia" w:hAnsi="Times New Roman" w:cs="Times New Roman"/>
                <w:sz w:val="24"/>
                <w:szCs w:val="24"/>
              </w:rPr>
              <w:t>MS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OSP</w:t>
            </w:r>
          </w:p>
        </w:tc>
        <w:tc>
          <w:tcPr>
            <w:tcW w:w="992" w:type="dxa"/>
          </w:tcPr>
          <w:p w14:paraId="4F543FC1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E1EA1C2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83076BB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647A319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548D4A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6127A42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DE91847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25567FB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18302B1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A0B198B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6DFA9CA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D81580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61A5CAE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C626722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61B8129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836B479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</w:tcPr>
          <w:p w14:paraId="25B650BD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E4420C6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6AA3C05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BCD81D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5FA7F28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5ECCC9D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8728DE2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DB9F1B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Državni proračun</w:t>
            </w:r>
          </w:p>
        </w:tc>
      </w:tr>
      <w:tr w:rsidR="007E72E1" w:rsidRPr="002A03C7" w14:paraId="2772DC4B" w14:textId="77777777" w:rsidTr="00652EF1">
        <w:trPr>
          <w:trHeight w:val="596"/>
        </w:trPr>
        <w:tc>
          <w:tcPr>
            <w:tcW w:w="1696" w:type="dxa"/>
            <w:shd w:val="clear" w:color="auto" w:fill="FFE599" w:themeFill="accent4" w:themeFillTint="66"/>
          </w:tcPr>
          <w:p w14:paraId="6B43CA00" w14:textId="77777777" w:rsidR="007E72E1" w:rsidRPr="002A03C7" w:rsidRDefault="007E72E1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E72E1">
              <w:rPr>
                <w:rFonts w:ascii="Times New Roman" w:eastAsiaTheme="minorEastAsia" w:hAnsi="Times New Roman" w:cs="Times New Roman"/>
                <w:sz w:val="24"/>
                <w:szCs w:val="24"/>
              </w:rPr>
              <w:t>Uspostava učinkovitog sustava utvrđivanja starosne dobi maloljetnika</w:t>
            </w:r>
          </w:p>
        </w:tc>
        <w:tc>
          <w:tcPr>
            <w:tcW w:w="6804" w:type="dxa"/>
          </w:tcPr>
          <w:p w14:paraId="22A95A69" w14:textId="77777777" w:rsidR="007E72E1" w:rsidRPr="002A03C7" w:rsidRDefault="007E72E1" w:rsidP="007E72E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E72E1">
              <w:rPr>
                <w:rFonts w:ascii="Times New Roman" w:eastAsiaTheme="minorEastAsia" w:hAnsi="Times New Roman" w:cs="Times New Roman"/>
                <w:sz w:val="24"/>
                <w:szCs w:val="24"/>
              </w:rPr>
              <w:t>Izmjena i dopuna postojećeg pr</w:t>
            </w:r>
            <w:r w:rsidR="006A672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otokola o postupanju prema </w:t>
            </w:r>
            <w:r w:rsidR="006A672A" w:rsidRPr="009138EB">
              <w:rPr>
                <w:rFonts w:ascii="Times New Roman" w:eastAsiaTheme="minorEastAsia" w:hAnsi="Times New Roman" w:cs="Times New Roman"/>
                <w:sz w:val="24"/>
                <w:szCs w:val="24"/>
              </w:rPr>
              <w:t>maloljetnicima</w:t>
            </w:r>
            <w:r w:rsidRPr="0091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bez pratnje s ciljem uspostave standardiziranog i multidisciplinarnog pristupa u postupcima utvrđivanja dobi, u skladu s načel</w:t>
            </w:r>
            <w:r w:rsidR="00F4020F" w:rsidRPr="009138EB">
              <w:rPr>
                <w:rFonts w:ascii="Times New Roman" w:eastAsiaTheme="minorEastAsia" w:hAnsi="Times New Roman" w:cs="Times New Roman"/>
                <w:sz w:val="24"/>
                <w:szCs w:val="24"/>
              </w:rPr>
              <w:t>om najboljeg interesa djeteta, te nacionalnim i EU zakonodavstvom</w:t>
            </w:r>
            <w:r w:rsidRPr="009138E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55FE4416" w14:textId="77777777" w:rsidR="007E72E1" w:rsidRDefault="007E72E1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686E6F2" w14:textId="77777777" w:rsidR="007E72E1" w:rsidRPr="002A03C7" w:rsidRDefault="007E72E1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50569B6B" w14:textId="77777777" w:rsidR="007E72E1" w:rsidRDefault="007E72E1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59538FB" w14:textId="77777777" w:rsidR="007E72E1" w:rsidRPr="002A03C7" w:rsidRDefault="007E72E1" w:rsidP="007E72E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MRMSOSP, MZ</w:t>
            </w:r>
          </w:p>
        </w:tc>
        <w:tc>
          <w:tcPr>
            <w:tcW w:w="1417" w:type="dxa"/>
          </w:tcPr>
          <w:p w14:paraId="68B7B83E" w14:textId="77777777" w:rsidR="007E72E1" w:rsidRDefault="007E72E1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B24122A" w14:textId="77777777" w:rsidR="007E72E1" w:rsidRPr="002A03C7" w:rsidRDefault="007E72E1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IV. kvartal 2027.</w:t>
            </w:r>
          </w:p>
        </w:tc>
        <w:tc>
          <w:tcPr>
            <w:tcW w:w="1702" w:type="dxa"/>
          </w:tcPr>
          <w:p w14:paraId="61D9C7D2" w14:textId="77777777" w:rsidR="007E72E1" w:rsidRDefault="007E72E1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AD3B926" w14:textId="77777777" w:rsidR="007E72E1" w:rsidRPr="002A03C7" w:rsidRDefault="007E72E1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Državni proračun</w:t>
            </w:r>
          </w:p>
        </w:tc>
      </w:tr>
      <w:tr w:rsidR="002A03C7" w:rsidRPr="002A03C7" w14:paraId="15FF908F" w14:textId="77777777" w:rsidTr="00652EF1">
        <w:trPr>
          <w:trHeight w:val="596"/>
        </w:trPr>
        <w:tc>
          <w:tcPr>
            <w:tcW w:w="1696" w:type="dxa"/>
            <w:vMerge w:val="restart"/>
            <w:shd w:val="clear" w:color="auto" w:fill="FFE599" w:themeFill="accent4" w:themeFillTint="66"/>
          </w:tcPr>
          <w:p w14:paraId="7C79FBE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EC1411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Praćenje i nadzor poštivanja temeljnih prava</w:t>
            </w:r>
          </w:p>
        </w:tc>
        <w:tc>
          <w:tcPr>
            <w:tcW w:w="6804" w:type="dxa"/>
          </w:tcPr>
          <w:p w14:paraId="06EA81CC" w14:textId="77777777" w:rsidR="002A03C7" w:rsidRPr="002A03C7" w:rsidRDefault="002A03C7" w:rsidP="009138E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Implementirati </w:t>
            </w:r>
            <w:r w:rsidRPr="009138EB">
              <w:rPr>
                <w:rFonts w:ascii="Times New Roman" w:eastAsiaTheme="minorEastAsia" w:hAnsi="Times New Roman" w:cs="Times New Roman"/>
                <w:sz w:val="24"/>
                <w:szCs w:val="24"/>
              </w:rPr>
              <w:t>pre</w:t>
            </w:r>
            <w:r w:rsidR="008404E6" w:rsidRPr="009138EB">
              <w:rPr>
                <w:rFonts w:ascii="Times New Roman" w:eastAsiaTheme="minorEastAsia" w:hAnsi="Times New Roman" w:cs="Times New Roman"/>
                <w:sz w:val="24"/>
                <w:szCs w:val="24"/>
              </w:rPr>
              <w:t>poruke EUAA</w:t>
            </w:r>
            <w:r w:rsidRPr="009138EB">
              <w:rPr>
                <w:rFonts w:ascii="Times New Roman" w:eastAsiaTheme="minorEastAsia" w:hAnsi="Times New Roman" w:cs="Times New Roman"/>
                <w:sz w:val="24"/>
                <w:szCs w:val="24"/>
              </w:rPr>
              <w:t>, Frontexa,</w:t>
            </w:r>
            <w:r w:rsidR="00EE6D55" w:rsidRPr="0091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A56FAD" w:rsidRPr="009138EB">
              <w:rPr>
                <w:rFonts w:ascii="Times New Roman" w:eastAsiaTheme="minorEastAsia" w:hAnsi="Times New Roman" w:cs="Times New Roman"/>
                <w:sz w:val="24"/>
                <w:szCs w:val="24"/>
              </w:rPr>
              <w:t>FRA</w:t>
            </w:r>
            <w:r w:rsidRPr="0091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 </w:t>
            </w:r>
            <w:r w:rsidR="00EE6D55" w:rsidRPr="009138EB">
              <w:rPr>
                <w:rFonts w:ascii="Times New Roman" w:eastAsiaTheme="minorEastAsia" w:hAnsi="Times New Roman" w:cs="Times New Roman"/>
                <w:sz w:val="24"/>
                <w:szCs w:val="24"/>
              </w:rPr>
              <w:t>pravobraniteljskih institucija</w:t>
            </w:r>
          </w:p>
        </w:tc>
        <w:tc>
          <w:tcPr>
            <w:tcW w:w="993" w:type="dxa"/>
          </w:tcPr>
          <w:p w14:paraId="6D822761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352D9DE3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20EEBCD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</w:tcPr>
          <w:p w14:paraId="0178E541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Državni proračun</w:t>
            </w:r>
          </w:p>
        </w:tc>
      </w:tr>
      <w:tr w:rsidR="002A03C7" w:rsidRPr="002A03C7" w14:paraId="4991189D" w14:textId="77777777" w:rsidTr="00652EF1">
        <w:trPr>
          <w:trHeight w:val="596"/>
        </w:trPr>
        <w:tc>
          <w:tcPr>
            <w:tcW w:w="1696" w:type="dxa"/>
            <w:vMerge/>
            <w:shd w:val="clear" w:color="auto" w:fill="FFE599" w:themeFill="accent4" w:themeFillTint="66"/>
          </w:tcPr>
          <w:p w14:paraId="08597C4B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C020D0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 analizirati presude nacionalnih i europskih sudova radi prilagodbe zakonodavstva i prakse</w:t>
            </w:r>
          </w:p>
        </w:tc>
        <w:tc>
          <w:tcPr>
            <w:tcW w:w="993" w:type="dxa"/>
          </w:tcPr>
          <w:p w14:paraId="25BA4AC1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6D28662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057A4741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F0C4096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416884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</w:tcPr>
          <w:p w14:paraId="7F76875E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1342C38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Državni proračun</w:t>
            </w:r>
          </w:p>
        </w:tc>
      </w:tr>
      <w:tr w:rsidR="002A03C7" w:rsidRPr="002A03C7" w14:paraId="206087E5" w14:textId="77777777" w:rsidTr="002A03C7">
        <w:trPr>
          <w:trHeight w:val="526"/>
        </w:trPr>
        <w:tc>
          <w:tcPr>
            <w:tcW w:w="13604" w:type="dxa"/>
            <w:gridSpan w:val="6"/>
            <w:shd w:val="clear" w:color="auto" w:fill="DEEAF6" w:themeFill="accent1" w:themeFillTint="33"/>
          </w:tcPr>
          <w:p w14:paraId="5E6A28AF" w14:textId="7D636F68" w:rsidR="00B904F3" w:rsidRDefault="002A03C7" w:rsidP="00B904F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Područje</w:t>
            </w:r>
            <w:r w:rsidR="00B904F3">
              <w:t xml:space="preserve"> </w:t>
            </w:r>
            <w:r w:rsidR="00B904F3" w:rsidRPr="00B904F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iz Plana upravljanja migracijama i azilom:</w:t>
            </w:r>
          </w:p>
          <w:p w14:paraId="6AB5EB4E" w14:textId="504F8417" w:rsidR="00E64EA3" w:rsidRDefault="00E64EA3" w:rsidP="00B904F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3.3. </w:t>
            </w:r>
            <w:r w:rsidRPr="00A80DA3">
              <w:rPr>
                <w:rFonts w:ascii="Times New Roman" w:hAnsi="Times New Roman" w:cs="Times New Roman"/>
                <w:b/>
                <w:sz w:val="24"/>
                <w:szCs w:val="24"/>
              </w:rPr>
              <w:t>Pravičan sustav međunarodne zaštite i sustav integracije</w:t>
            </w:r>
          </w:p>
          <w:p w14:paraId="29A7AB3A" w14:textId="504EF473" w:rsidR="002A03C7" w:rsidRPr="002A03C7" w:rsidRDefault="002A03C7" w:rsidP="00B904F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3.3.3. </w:t>
            </w:r>
            <w:r w:rsidR="00E64EA3" w:rsidRPr="00A80DA3">
              <w:rPr>
                <w:rFonts w:ascii="Times New Roman" w:hAnsi="Times New Roman" w:cs="Times New Roman"/>
                <w:b/>
                <w:sz w:val="24"/>
              </w:rPr>
              <w:t>Otpornost i kapacitet sustava prihvata</w:t>
            </w:r>
          </w:p>
        </w:tc>
      </w:tr>
      <w:tr w:rsidR="002A03C7" w:rsidRPr="002A03C7" w14:paraId="60222F74" w14:textId="77777777" w:rsidTr="002A03C7">
        <w:trPr>
          <w:trHeight w:val="562"/>
        </w:trPr>
        <w:tc>
          <w:tcPr>
            <w:tcW w:w="13604" w:type="dxa"/>
            <w:gridSpan w:val="6"/>
            <w:shd w:val="clear" w:color="auto" w:fill="9CC2E5" w:themeFill="accent1" w:themeFillTint="99"/>
          </w:tcPr>
          <w:p w14:paraId="324A1C08" w14:textId="77777777" w:rsidR="002A03C7" w:rsidRPr="00D56725" w:rsidRDefault="002A03C7" w:rsidP="00D5672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Očekivani ishod: </w:t>
            </w:r>
            <w:r w:rsidR="00D56725" w:rsidRPr="00D5672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kontinuirano </w:t>
            </w:r>
            <w:r w:rsidR="00D56725">
              <w:rPr>
                <w:rFonts w:ascii="Times New Roman" w:eastAsiaTheme="minorEastAsia" w:hAnsi="Times New Roman" w:cs="Times New Roman"/>
                <w:sz w:val="24"/>
                <w:szCs w:val="24"/>
              </w:rPr>
              <w:t>osiguravanje adekvatnih</w:t>
            </w:r>
            <w:r w:rsidR="00D56725" w:rsidRPr="00D5672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uvjet</w:t>
            </w:r>
            <w:r w:rsidR="00D56725"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  <w:r w:rsidR="00D56725" w:rsidRPr="00D5672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prihvata u skladu s pravom EU</w:t>
            </w:r>
            <w:r w:rsidR="00D56725">
              <w:rPr>
                <w:rFonts w:ascii="Times New Roman" w:eastAsiaTheme="minorEastAsia" w:hAnsi="Times New Roman" w:cs="Times New Roman"/>
                <w:sz w:val="24"/>
                <w:szCs w:val="24"/>
              </w:rPr>
              <w:t>, p</w:t>
            </w:r>
            <w:r w:rsidR="00D56725" w:rsidRPr="00D56725">
              <w:rPr>
                <w:rFonts w:ascii="Times New Roman" w:eastAsiaTheme="minorEastAsia" w:hAnsi="Times New Roman" w:cs="Times New Roman"/>
                <w:sz w:val="24"/>
                <w:szCs w:val="24"/>
              </w:rPr>
              <w:t>ovećana fleksibilnost kapacitet</w:t>
            </w:r>
            <w:r w:rsidR="00D56725"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  <w:r w:rsidR="00D56725" w:rsidRPr="00D5672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sustava prihvata za pravodobno i učinkovito odgovaranje na p</w:t>
            </w:r>
            <w:r w:rsidR="00D56725">
              <w:rPr>
                <w:rFonts w:ascii="Times New Roman" w:eastAsiaTheme="minorEastAsia" w:hAnsi="Times New Roman" w:cs="Times New Roman"/>
                <w:sz w:val="24"/>
                <w:szCs w:val="24"/>
              </w:rPr>
              <w:t>romjene u migracijskim tokovima i kriznim situacijama te s</w:t>
            </w:r>
            <w:r w:rsidR="00D56725" w:rsidRPr="00D56725">
              <w:rPr>
                <w:rFonts w:ascii="Times New Roman" w:eastAsiaTheme="minorEastAsia" w:hAnsi="Times New Roman" w:cs="Times New Roman"/>
                <w:sz w:val="24"/>
                <w:szCs w:val="24"/>
              </w:rPr>
              <w:t>manjen broj zlouporab</w:t>
            </w:r>
            <w:r w:rsidR="00D5672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 </w:t>
            </w:r>
            <w:r w:rsidR="00D56725" w:rsidRPr="00D56725">
              <w:rPr>
                <w:rFonts w:ascii="Times New Roman" w:eastAsiaTheme="minorEastAsia" w:hAnsi="Times New Roman" w:cs="Times New Roman"/>
                <w:sz w:val="24"/>
                <w:szCs w:val="24"/>
              </w:rPr>
              <w:t>prihvat</w:t>
            </w:r>
            <w:r w:rsidR="00D56725">
              <w:rPr>
                <w:rFonts w:ascii="Times New Roman" w:eastAsiaTheme="minorEastAsia" w:hAnsi="Times New Roman" w:cs="Times New Roman"/>
                <w:sz w:val="24"/>
                <w:szCs w:val="24"/>
              </w:rPr>
              <w:t>nog sustava</w:t>
            </w:r>
            <w:r w:rsidR="00D56725" w:rsidRPr="00D5672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kroz jačanje nadzora, identifikaciju nepravilnosti i uspostavu učinkovitih kontrolnih mehanizama</w:t>
            </w:r>
          </w:p>
        </w:tc>
      </w:tr>
      <w:tr w:rsidR="002A03C7" w:rsidRPr="002A03C7" w14:paraId="672A03AF" w14:textId="77777777" w:rsidTr="00652EF1">
        <w:tc>
          <w:tcPr>
            <w:tcW w:w="1696" w:type="dxa"/>
            <w:shd w:val="clear" w:color="auto" w:fill="FFE599" w:themeFill="accent4" w:themeFillTint="66"/>
          </w:tcPr>
          <w:p w14:paraId="1A835919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Mjera</w:t>
            </w:r>
          </w:p>
        </w:tc>
        <w:tc>
          <w:tcPr>
            <w:tcW w:w="6804" w:type="dxa"/>
            <w:shd w:val="clear" w:color="auto" w:fill="FFE599" w:themeFill="accent4" w:themeFillTint="66"/>
          </w:tcPr>
          <w:p w14:paraId="3BFDD366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13A3B631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Nositelj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0A9129E1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Sunosi-telj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7E00596D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Rok provedbe</w:t>
            </w:r>
          </w:p>
        </w:tc>
        <w:tc>
          <w:tcPr>
            <w:tcW w:w="1702" w:type="dxa"/>
            <w:shd w:val="clear" w:color="auto" w:fill="FFE599" w:themeFill="accent4" w:themeFillTint="66"/>
          </w:tcPr>
          <w:p w14:paraId="6E73AFBE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2A03C7" w:rsidRPr="002A03C7" w14:paraId="5DAFA665" w14:textId="77777777" w:rsidTr="00652EF1">
        <w:trPr>
          <w:trHeight w:val="596"/>
        </w:trPr>
        <w:tc>
          <w:tcPr>
            <w:tcW w:w="1696" w:type="dxa"/>
            <w:vMerge w:val="restart"/>
            <w:shd w:val="clear" w:color="auto" w:fill="FFE599" w:themeFill="accent4" w:themeFillTint="66"/>
          </w:tcPr>
          <w:p w14:paraId="51DC2D8F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6CCB0C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5A57B81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880082F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2C6EAE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42DCAF2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BCFA6DE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8415D5B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EA72335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Osiguravanje adekvatnih uvjeta prihvata</w:t>
            </w:r>
          </w:p>
        </w:tc>
        <w:tc>
          <w:tcPr>
            <w:tcW w:w="6804" w:type="dxa"/>
          </w:tcPr>
          <w:p w14:paraId="7CFE761A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Povećati postojeće smještajne kapacitete prihvatilišta i razvoj privremenih smještajnih rješenja u slučaju </w:t>
            </w:r>
            <w:r w:rsidRPr="006B4FF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povećanog </w:t>
            </w:r>
            <w:r w:rsidR="00DA6B28" w:rsidRPr="006B4FF8">
              <w:rPr>
                <w:rFonts w:ascii="Times New Roman" w:eastAsiaTheme="minorEastAsia" w:hAnsi="Times New Roman" w:cs="Times New Roman"/>
                <w:sz w:val="24"/>
                <w:szCs w:val="24"/>
              </w:rPr>
              <w:t>broja novopridošlih tražitelja međunarodne zaštite</w:t>
            </w:r>
          </w:p>
        </w:tc>
        <w:tc>
          <w:tcPr>
            <w:tcW w:w="993" w:type="dxa"/>
          </w:tcPr>
          <w:p w14:paraId="4905B915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7B9A3B5C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6E4255E" w14:textId="77777777" w:rsidR="002A03C7" w:rsidRPr="002A03C7" w:rsidRDefault="002A03C7" w:rsidP="00D5672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IV. </w:t>
            </w:r>
            <w:r w:rsidR="00D56725">
              <w:rPr>
                <w:rFonts w:ascii="Times New Roman" w:eastAsiaTheme="minorEastAsia" w:hAnsi="Times New Roman" w:cs="Times New Roman"/>
                <w:sz w:val="24"/>
                <w:szCs w:val="24"/>
              </w:rPr>
              <w:t>k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vartal 2027.</w:t>
            </w:r>
          </w:p>
        </w:tc>
        <w:tc>
          <w:tcPr>
            <w:tcW w:w="1702" w:type="dxa"/>
          </w:tcPr>
          <w:p w14:paraId="597A652F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47889457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2A03C7" w:rsidRPr="002A03C7" w14:paraId="6BAF98AF" w14:textId="77777777" w:rsidTr="00652EF1">
        <w:trPr>
          <w:trHeight w:val="596"/>
        </w:trPr>
        <w:tc>
          <w:tcPr>
            <w:tcW w:w="1696" w:type="dxa"/>
            <w:vMerge/>
            <w:shd w:val="clear" w:color="auto" w:fill="FFE599" w:themeFill="accent4" w:themeFillTint="66"/>
          </w:tcPr>
          <w:p w14:paraId="368F53E6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39264EA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Osiguravati odgovarajuću infrastrukturu, zdravstvenu skrb</w:t>
            </w:r>
            <w:r w:rsidR="005109C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 skrb o mentalnom zdravlju,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te obrazovne i druge aktivnosti u prihvatilištima za tražitelje međunarodne zaštite </w:t>
            </w:r>
          </w:p>
        </w:tc>
        <w:tc>
          <w:tcPr>
            <w:tcW w:w="993" w:type="dxa"/>
          </w:tcPr>
          <w:p w14:paraId="12362DFE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438F199A" w14:textId="77777777" w:rsidR="00D03D66" w:rsidRPr="00D03D66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03D6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MZ, </w:t>
            </w:r>
            <w:r w:rsidR="00D03D66" w:rsidRPr="00D03D66">
              <w:rPr>
                <w:rFonts w:ascii="Times New Roman" w:eastAsiaTheme="minorEastAsia" w:hAnsi="Times New Roman" w:cs="Times New Roman"/>
                <w:sz w:val="24"/>
                <w:szCs w:val="24"/>
              </w:rPr>
              <w:t>HZJZ,</w:t>
            </w:r>
          </w:p>
          <w:p w14:paraId="63D608DA" w14:textId="77777777" w:rsidR="002A03C7" w:rsidRPr="00D03D66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03D66">
              <w:rPr>
                <w:rFonts w:ascii="Times New Roman" w:eastAsiaTheme="minorEastAsia" w:hAnsi="Times New Roman" w:cs="Times New Roman"/>
                <w:sz w:val="24"/>
                <w:szCs w:val="24"/>
              </w:rPr>
              <w:t>MZOM</w:t>
            </w:r>
          </w:p>
        </w:tc>
        <w:tc>
          <w:tcPr>
            <w:tcW w:w="1417" w:type="dxa"/>
          </w:tcPr>
          <w:p w14:paraId="251E8038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</w:tcPr>
          <w:p w14:paraId="1E29A2D6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3E58B1F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2A03C7" w:rsidRPr="002A03C7" w14:paraId="1BE687C5" w14:textId="77777777" w:rsidTr="00652EF1">
        <w:trPr>
          <w:trHeight w:val="596"/>
        </w:trPr>
        <w:tc>
          <w:tcPr>
            <w:tcW w:w="1696" w:type="dxa"/>
            <w:vMerge/>
            <w:shd w:val="clear" w:color="auto" w:fill="FFE599" w:themeFill="accent4" w:themeFillTint="66"/>
          </w:tcPr>
          <w:p w14:paraId="4A815082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DFA6A75" w14:textId="77777777" w:rsidR="002A03C7" w:rsidRPr="006B4FF8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Osiguravanje prehrane, odjeće, higijenske potrepštine uz prilagodbu osobama s pose</w:t>
            </w:r>
            <w:r w:rsidR="00AD0C94">
              <w:rPr>
                <w:rFonts w:ascii="Times New Roman" w:eastAsiaTheme="minorEastAsia" w:hAnsi="Times New Roman" w:cs="Times New Roman"/>
                <w:sz w:val="24"/>
                <w:szCs w:val="24"/>
              </w:rPr>
              <w:t>bnim prihvatnim potrebama (</w:t>
            </w:r>
            <w:r w:rsidR="00AD0C94" w:rsidRPr="006B4FF8">
              <w:rPr>
                <w:rFonts w:ascii="Times New Roman" w:eastAsiaTheme="minorEastAsia" w:hAnsi="Times New Roman" w:cs="Times New Roman"/>
                <w:sz w:val="24"/>
                <w:szCs w:val="24"/>
              </w:rPr>
              <w:t>maloljetnici</w:t>
            </w:r>
            <w:r w:rsidRPr="006B4FF8">
              <w:rPr>
                <w:rFonts w:ascii="Times New Roman" w:eastAsiaTheme="minorEastAsia" w:hAnsi="Times New Roman" w:cs="Times New Roman"/>
                <w:sz w:val="24"/>
                <w:szCs w:val="24"/>
              </w:rPr>
              <w:t>, trudnice i osobe s invaliditetom) kroz:</w:t>
            </w:r>
          </w:p>
          <w:p w14:paraId="6AD30589" w14:textId="77777777" w:rsidR="002A03C7" w:rsidRPr="006B4FF8" w:rsidRDefault="002A03C7" w:rsidP="002A03C7">
            <w:pPr>
              <w:numPr>
                <w:ilvl w:val="0"/>
                <w:numId w:val="3"/>
              </w:num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B4FF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Pružanje prehrane koja zadovoljava nutritivne potrebe svih tražitelja međunarodne zaštite, uz posebnu pažnju na specifične dijetetske potrebe </w:t>
            </w:r>
          </w:p>
          <w:p w14:paraId="3C883C5A" w14:textId="77777777" w:rsidR="002A03C7" w:rsidRPr="006B4FF8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1800B9B" w14:textId="77777777" w:rsidR="002A03C7" w:rsidRPr="006B4FF8" w:rsidRDefault="002A03C7" w:rsidP="002A03C7">
            <w:pPr>
              <w:numPr>
                <w:ilvl w:val="0"/>
                <w:numId w:val="3"/>
              </w:num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B4FF8">
              <w:rPr>
                <w:rFonts w:ascii="Times New Roman" w:eastAsiaTheme="minorEastAsia" w:hAnsi="Times New Roman" w:cs="Times New Roman"/>
                <w:sz w:val="24"/>
                <w:szCs w:val="24"/>
              </w:rPr>
              <w:t>Osiguranje adekvatne i prilagođene odjeće za sve korisnik</w:t>
            </w:r>
            <w:r w:rsidR="00AD0C94" w:rsidRPr="006B4FF8">
              <w:rPr>
                <w:rFonts w:ascii="Times New Roman" w:eastAsiaTheme="minorEastAsia" w:hAnsi="Times New Roman" w:cs="Times New Roman"/>
                <w:sz w:val="24"/>
                <w:szCs w:val="24"/>
              </w:rPr>
              <w:t>e, s posebnim naglaskom na maloljetnike</w:t>
            </w:r>
            <w:r w:rsidRPr="006B4FF8">
              <w:rPr>
                <w:rFonts w:ascii="Times New Roman" w:eastAsiaTheme="minorEastAsia" w:hAnsi="Times New Roman" w:cs="Times New Roman"/>
                <w:sz w:val="24"/>
                <w:szCs w:val="24"/>
              </w:rPr>
              <w:t>, trudnice i osobe s invaliditetom, uzimajući u obzir klimatske uvjete, dobi i specifične fizičke potrebe.</w:t>
            </w:r>
          </w:p>
          <w:p w14:paraId="384A1B04" w14:textId="77777777" w:rsidR="002A03C7" w:rsidRPr="006B4FF8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DFB3CE7" w14:textId="77777777" w:rsidR="002A03C7" w:rsidRPr="006B4FF8" w:rsidRDefault="002A03C7" w:rsidP="002A03C7">
            <w:pPr>
              <w:numPr>
                <w:ilvl w:val="0"/>
                <w:numId w:val="3"/>
              </w:num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B4FF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Pružanje higijenskih potrepština (osnovni higijenski paketi) koji uključuju sapun, šampone, sredstva za higijenu žena, pelene za djecu i odrasle, te ostale proizvode potrebne za očuvanje osobne higijene, a posebno prilagođene potrebama ranjivih skupina.</w:t>
            </w:r>
          </w:p>
          <w:p w14:paraId="7A5C123A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93430A2" w14:textId="77777777" w:rsidR="002A03C7" w:rsidRPr="009138EB" w:rsidRDefault="002A03C7" w:rsidP="002A03C7">
            <w:pPr>
              <w:numPr>
                <w:ilvl w:val="0"/>
                <w:numId w:val="3"/>
              </w:num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Prilagodbu smještaja i sadržaja smještajnih objekata za osobe s invaliditetom</w:t>
            </w:r>
            <w:r w:rsidRPr="0091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</w:p>
          <w:p w14:paraId="223A908B" w14:textId="77777777" w:rsidR="002A03C7" w:rsidRPr="002A03C7" w:rsidRDefault="002A03C7" w:rsidP="002A03C7">
            <w:pPr>
              <w:ind w:left="72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BC7E83B" w14:textId="77777777" w:rsidR="002A03C7" w:rsidRPr="002A03C7" w:rsidRDefault="002A03C7" w:rsidP="002A03C7">
            <w:pPr>
              <w:numPr>
                <w:ilvl w:val="0"/>
                <w:numId w:val="3"/>
              </w:num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Provedbu edukacije za osoblje u prihvatilištima za tražitelje međunarodne </w:t>
            </w:r>
            <w:r w:rsidRPr="009138EB">
              <w:rPr>
                <w:rFonts w:ascii="Times New Roman" w:eastAsiaTheme="minorEastAsia" w:hAnsi="Times New Roman" w:cs="Times New Roman"/>
                <w:sz w:val="24"/>
                <w:szCs w:val="24"/>
              </w:rPr>
              <w:t>zaštite.</w:t>
            </w:r>
          </w:p>
        </w:tc>
        <w:tc>
          <w:tcPr>
            <w:tcW w:w="993" w:type="dxa"/>
          </w:tcPr>
          <w:p w14:paraId="7F250110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9A6B6A7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BB9F79E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85D1ECC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7734D01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5D5DF17C" w14:textId="77777777" w:rsidR="002A03C7" w:rsidRPr="00D03D66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805FEE1" w14:textId="77777777" w:rsidR="002A03C7" w:rsidRPr="00D03D66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90FFFF7" w14:textId="77777777" w:rsidR="002A03C7" w:rsidRPr="00D03D66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5DB74E2" w14:textId="77777777" w:rsidR="002A03C7" w:rsidRPr="00D03D66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F1FC6E3" w14:textId="77777777" w:rsidR="002A03C7" w:rsidRPr="00D03D66" w:rsidRDefault="00D03D66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03D66">
              <w:rPr>
                <w:rFonts w:ascii="Times New Roman" w:eastAsiaTheme="minorEastAsia" w:hAnsi="Times New Roman" w:cs="Times New Roman"/>
                <w:sz w:val="24"/>
                <w:szCs w:val="24"/>
              </w:rPr>
              <w:t>HZJZ</w:t>
            </w:r>
          </w:p>
        </w:tc>
        <w:tc>
          <w:tcPr>
            <w:tcW w:w="1417" w:type="dxa"/>
          </w:tcPr>
          <w:p w14:paraId="211DC291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DBDEED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A7FC65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2E86EC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9EE1E68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</w:tcPr>
          <w:p w14:paraId="4F116761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9B7C7C8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A7831CD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01B5FC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53590F6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6306EE08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2A03C7" w:rsidRPr="002A03C7" w14:paraId="2A5E6110" w14:textId="77777777" w:rsidTr="00652EF1">
        <w:trPr>
          <w:trHeight w:val="596"/>
        </w:trPr>
        <w:tc>
          <w:tcPr>
            <w:tcW w:w="1696" w:type="dxa"/>
            <w:vMerge w:val="restart"/>
            <w:shd w:val="clear" w:color="auto" w:fill="FFE599" w:themeFill="accent4" w:themeFillTint="66"/>
          </w:tcPr>
          <w:p w14:paraId="75F3426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046EE8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Unaprjeđenje otpornosti i održivosti sustava prihvata</w:t>
            </w:r>
          </w:p>
        </w:tc>
        <w:tc>
          <w:tcPr>
            <w:tcW w:w="6804" w:type="dxa"/>
          </w:tcPr>
          <w:p w14:paraId="0C38FEEB" w14:textId="77777777" w:rsidR="002A03C7" w:rsidRPr="002A03C7" w:rsidRDefault="002A03C7" w:rsidP="009138E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Redovito ažurirati Plan za krizne situacije u području prih</w:t>
            </w:r>
            <w:r w:rsidR="00AD0C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vata, azila, </w:t>
            </w:r>
            <w:r w:rsidR="00AD0C94" w:rsidRPr="009138EB">
              <w:rPr>
                <w:rFonts w:ascii="Times New Roman" w:eastAsiaTheme="minorEastAsia" w:hAnsi="Times New Roman" w:cs="Times New Roman"/>
                <w:sz w:val="24"/>
                <w:szCs w:val="24"/>
              </w:rPr>
              <w:t>uključujući i maloljetnike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bez pratnje radi osiguranja dodatnih resursa u slučaju velikog </w:t>
            </w:r>
            <w:r w:rsidR="009138EB">
              <w:rPr>
                <w:rFonts w:ascii="Times New Roman" w:eastAsiaTheme="minorEastAsia" w:hAnsi="Times New Roman" w:cs="Times New Roman"/>
                <w:sz w:val="24"/>
                <w:szCs w:val="24"/>
              </w:rPr>
              <w:t>broja novopridošlih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tražitelja </w:t>
            </w:r>
            <w:r w:rsidR="0091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međunarodne 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zaštite</w:t>
            </w:r>
          </w:p>
        </w:tc>
        <w:tc>
          <w:tcPr>
            <w:tcW w:w="993" w:type="dxa"/>
          </w:tcPr>
          <w:p w14:paraId="0198435C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495CC68F" w14:textId="77777777" w:rsidR="002A03C7" w:rsidRPr="002A03C7" w:rsidRDefault="00A92C76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92C76">
              <w:rPr>
                <w:rFonts w:ascii="Times New Roman" w:eastAsiaTheme="minorEastAsia" w:hAnsi="Times New Roman" w:cs="Times New Roman"/>
                <w:sz w:val="24"/>
                <w:szCs w:val="24"/>
              </w:rPr>
              <w:t>MRMSOSP</w:t>
            </w:r>
          </w:p>
        </w:tc>
        <w:tc>
          <w:tcPr>
            <w:tcW w:w="1417" w:type="dxa"/>
          </w:tcPr>
          <w:p w14:paraId="073A474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</w:tcPr>
          <w:p w14:paraId="61CC2562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6FC31736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2A03C7" w:rsidRPr="002A03C7" w14:paraId="7467058C" w14:textId="77777777" w:rsidTr="00652EF1">
        <w:trPr>
          <w:trHeight w:val="596"/>
        </w:trPr>
        <w:tc>
          <w:tcPr>
            <w:tcW w:w="1696" w:type="dxa"/>
            <w:vMerge/>
            <w:shd w:val="clear" w:color="auto" w:fill="FFE599" w:themeFill="accent4" w:themeFillTint="66"/>
          </w:tcPr>
          <w:p w14:paraId="01BE72C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245756A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Jačanje suradnje s međunarodnim organizacijama radi brzog odgovora na krizne situacije</w:t>
            </w:r>
          </w:p>
        </w:tc>
        <w:tc>
          <w:tcPr>
            <w:tcW w:w="993" w:type="dxa"/>
          </w:tcPr>
          <w:p w14:paraId="3DB61D6E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0E93DF19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9E2819F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</w:tcPr>
          <w:p w14:paraId="61938BCC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Državni proračun</w:t>
            </w:r>
          </w:p>
        </w:tc>
      </w:tr>
      <w:tr w:rsidR="002A03C7" w:rsidRPr="002A03C7" w14:paraId="586410A2" w14:textId="77777777" w:rsidTr="00652EF1">
        <w:trPr>
          <w:trHeight w:val="596"/>
        </w:trPr>
        <w:tc>
          <w:tcPr>
            <w:tcW w:w="1696" w:type="dxa"/>
            <w:vMerge/>
            <w:shd w:val="clear" w:color="auto" w:fill="FFE599" w:themeFill="accent4" w:themeFillTint="66"/>
          </w:tcPr>
          <w:p w14:paraId="2F4CB00A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C0A43EE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Primijeniti digitalna rješenja za bolje upravljanje prihvatnim kapacitetima i evidenciju tražitelja međunarodne zaštite</w:t>
            </w:r>
          </w:p>
        </w:tc>
        <w:tc>
          <w:tcPr>
            <w:tcW w:w="993" w:type="dxa"/>
          </w:tcPr>
          <w:p w14:paraId="20DCC234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5012F5F8" w14:textId="77777777" w:rsidR="002A03C7" w:rsidRPr="002A03C7" w:rsidRDefault="002A03C7" w:rsidP="00A92C7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MR</w:t>
            </w:r>
            <w:r w:rsidR="00A92C76">
              <w:rPr>
                <w:rFonts w:ascii="Times New Roman" w:eastAsiaTheme="minorEastAsia" w:hAnsi="Times New Roman" w:cs="Times New Roman"/>
                <w:sz w:val="24"/>
                <w:szCs w:val="24"/>
              </w:rPr>
              <w:t>M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S</w:t>
            </w:r>
            <w:r w:rsidR="00A92C76">
              <w:rPr>
                <w:rFonts w:ascii="Times New Roman" w:eastAsiaTheme="minorEastAsia" w:hAnsi="Times New Roman" w:cs="Times New Roman"/>
                <w:sz w:val="24"/>
                <w:szCs w:val="24"/>
              </w:rPr>
              <w:t>OS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417" w:type="dxa"/>
          </w:tcPr>
          <w:p w14:paraId="027303F6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</w:tcPr>
          <w:p w14:paraId="116BB82E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6C857EF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2A03C7" w:rsidRPr="002A03C7" w14:paraId="5EE7CF81" w14:textId="77777777" w:rsidTr="00652EF1">
        <w:trPr>
          <w:trHeight w:val="596"/>
        </w:trPr>
        <w:tc>
          <w:tcPr>
            <w:tcW w:w="1696" w:type="dxa"/>
            <w:shd w:val="clear" w:color="auto" w:fill="FFE599" w:themeFill="accent4" w:themeFillTint="66"/>
          </w:tcPr>
          <w:p w14:paraId="11DF0779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Nadzor i suzbijanje zlouporaba sustava prihvata</w:t>
            </w:r>
          </w:p>
        </w:tc>
        <w:tc>
          <w:tcPr>
            <w:tcW w:w="6804" w:type="dxa"/>
          </w:tcPr>
          <w:p w14:paraId="342E60A9" w14:textId="77777777" w:rsidR="002A03C7" w:rsidRPr="002A03C7" w:rsidRDefault="002A03C7" w:rsidP="009138E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Provedba internih kontrola i inspekcijskih nadzora u prihvatilištima i drugim smještajnim objektima; </w:t>
            </w:r>
            <w:r w:rsidR="006404EA">
              <w:rPr>
                <w:rFonts w:ascii="Times New Roman" w:eastAsiaTheme="minorEastAsia" w:hAnsi="Times New Roman" w:cs="Times New Roman"/>
                <w:sz w:val="24"/>
                <w:szCs w:val="24"/>
              </w:rPr>
              <w:t>J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ačanje zakonodavnog okvira za suzbijanje zlouporaba sustava; Povezivanje podataka iz evidencija s postupcima međunarodne zaštite i upravnim odlukama; Upoznavanje korisnika prihvata sa zakonskim posljedicama zlouporabe prava, uključujući mogućnost ograničavanja ili obustave uvjeta prihvata</w:t>
            </w:r>
          </w:p>
          <w:p w14:paraId="723EF39B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41474B2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FCDC660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4403881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4EC4685B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FE44D7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47BAE7C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7E19AFF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503FB36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4C90089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</w:tcPr>
          <w:p w14:paraId="3E267145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63D4345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6B4FF8" w:rsidRPr="002A03C7" w14:paraId="30DA7BFF" w14:textId="77777777" w:rsidTr="00652EF1">
        <w:trPr>
          <w:trHeight w:val="1052"/>
        </w:trPr>
        <w:tc>
          <w:tcPr>
            <w:tcW w:w="1696" w:type="dxa"/>
            <w:vMerge w:val="restart"/>
            <w:shd w:val="clear" w:color="auto" w:fill="FFE599" w:themeFill="accent4" w:themeFillTint="66"/>
          </w:tcPr>
          <w:p w14:paraId="7E107E06" w14:textId="77777777" w:rsidR="006B4FF8" w:rsidRPr="002A03C7" w:rsidRDefault="006B4FF8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B4FF8">
              <w:rPr>
                <w:rFonts w:ascii="Times New Roman" w:eastAsiaTheme="minorEastAsia" w:hAnsi="Times New Roman" w:cs="Times New Roman"/>
                <w:sz w:val="24"/>
                <w:szCs w:val="24"/>
              </w:rPr>
              <w:t>Posebne mjere za ranjive skupine</w:t>
            </w:r>
          </w:p>
        </w:tc>
        <w:tc>
          <w:tcPr>
            <w:tcW w:w="6804" w:type="dxa"/>
          </w:tcPr>
          <w:p w14:paraId="59BF972D" w14:textId="77777777" w:rsidR="006B4FF8" w:rsidRPr="002A03C7" w:rsidRDefault="006B4FF8" w:rsidP="006B4FF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B4FF8">
              <w:rPr>
                <w:rFonts w:ascii="Times New Roman" w:eastAsiaTheme="minorEastAsia" w:hAnsi="Times New Roman" w:cs="Times New Roman"/>
                <w:sz w:val="24"/>
                <w:szCs w:val="24"/>
              </w:rPr>
              <w:t>Povećanje broja i osposobljenosti stručnjaka koji rade s maloljetnicima bez pratnje, posebnih skrbnika i drugih stručnih radnika, uz osiguranje kontinuirane edukacije i specijaliziranih obuka.</w:t>
            </w:r>
          </w:p>
        </w:tc>
        <w:tc>
          <w:tcPr>
            <w:tcW w:w="993" w:type="dxa"/>
          </w:tcPr>
          <w:p w14:paraId="261781E0" w14:textId="77777777" w:rsidR="006B4FF8" w:rsidRPr="002A03C7" w:rsidRDefault="006B4FF8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B4FF8">
              <w:rPr>
                <w:rFonts w:ascii="Times New Roman" w:eastAsiaTheme="minorEastAsia" w:hAnsi="Times New Roman" w:cs="Times New Roman"/>
                <w:sz w:val="24"/>
                <w:szCs w:val="24"/>
              </w:rPr>
              <w:t>MRMSOSP</w:t>
            </w:r>
          </w:p>
        </w:tc>
        <w:tc>
          <w:tcPr>
            <w:tcW w:w="992" w:type="dxa"/>
          </w:tcPr>
          <w:p w14:paraId="6EDE30C2" w14:textId="77777777" w:rsidR="006B4FF8" w:rsidRPr="002A03C7" w:rsidRDefault="006B4FF8" w:rsidP="006B4F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D018021" w14:textId="77777777" w:rsidR="006B4FF8" w:rsidRPr="002A03C7" w:rsidRDefault="006B4FF8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</w:tcPr>
          <w:p w14:paraId="1D9D635B" w14:textId="77777777" w:rsidR="006B4FF8" w:rsidRPr="002A03C7" w:rsidRDefault="006B4FF8" w:rsidP="006B4FF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39F96D14" w14:textId="77777777" w:rsidR="006B4FF8" w:rsidRPr="002A03C7" w:rsidRDefault="006B4FF8" w:rsidP="006B4FF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6B4FF8" w:rsidRPr="002A03C7" w14:paraId="7B491CEB" w14:textId="77777777" w:rsidTr="00652EF1">
        <w:trPr>
          <w:trHeight w:val="601"/>
        </w:trPr>
        <w:tc>
          <w:tcPr>
            <w:tcW w:w="1696" w:type="dxa"/>
            <w:vMerge/>
            <w:shd w:val="clear" w:color="auto" w:fill="FFE599" w:themeFill="accent4" w:themeFillTint="66"/>
          </w:tcPr>
          <w:p w14:paraId="48D3B669" w14:textId="77777777" w:rsidR="006B4FF8" w:rsidRPr="006B4FF8" w:rsidRDefault="006B4FF8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D09ACA3" w14:textId="77777777" w:rsidR="006B4FF8" w:rsidRPr="006B4FF8" w:rsidRDefault="006B4FF8" w:rsidP="006B4FF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B4FF8">
              <w:rPr>
                <w:rFonts w:ascii="Times New Roman" w:eastAsiaTheme="minorEastAsia" w:hAnsi="Times New Roman" w:cs="Times New Roman"/>
                <w:sz w:val="24"/>
                <w:szCs w:val="24"/>
              </w:rPr>
              <w:t>Osiguravanje pristupa savjetovanju i informacijama o pravima i uslugama sa svrhom prevladavanja teškoća u ostvarivanju istih.</w:t>
            </w:r>
          </w:p>
        </w:tc>
        <w:tc>
          <w:tcPr>
            <w:tcW w:w="993" w:type="dxa"/>
          </w:tcPr>
          <w:p w14:paraId="7730E8E4" w14:textId="77777777" w:rsidR="006B4FF8" w:rsidRPr="002A03C7" w:rsidRDefault="006B4FF8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</w:p>
        </w:tc>
        <w:tc>
          <w:tcPr>
            <w:tcW w:w="992" w:type="dxa"/>
          </w:tcPr>
          <w:p w14:paraId="2A636073" w14:textId="77777777" w:rsidR="006B4FF8" w:rsidRPr="002A03C7" w:rsidRDefault="006B4FF8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B4FF8">
              <w:rPr>
                <w:rFonts w:ascii="Times New Roman" w:eastAsiaTheme="minorEastAsia" w:hAnsi="Times New Roman" w:cs="Times New Roman"/>
                <w:sz w:val="24"/>
                <w:szCs w:val="24"/>
              </w:rPr>
              <w:t>MRMSOSP</w:t>
            </w:r>
          </w:p>
        </w:tc>
        <w:tc>
          <w:tcPr>
            <w:tcW w:w="1417" w:type="dxa"/>
          </w:tcPr>
          <w:p w14:paraId="4177EBBA" w14:textId="77777777" w:rsidR="006B4FF8" w:rsidRPr="002A03C7" w:rsidRDefault="006B4FF8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II. kvartal 2026.</w:t>
            </w:r>
          </w:p>
        </w:tc>
        <w:tc>
          <w:tcPr>
            <w:tcW w:w="1702" w:type="dxa"/>
          </w:tcPr>
          <w:p w14:paraId="309B1124" w14:textId="77777777" w:rsidR="006B4FF8" w:rsidRPr="002A03C7" w:rsidRDefault="006B4FF8" w:rsidP="006B4FF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47ED725C" w14:textId="77777777" w:rsidR="006B4FF8" w:rsidRPr="002A03C7" w:rsidRDefault="006B4FF8" w:rsidP="006B4FF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2A03C7" w:rsidRPr="002A03C7" w14:paraId="14803029" w14:textId="77777777" w:rsidTr="002A03C7">
        <w:trPr>
          <w:trHeight w:val="526"/>
        </w:trPr>
        <w:tc>
          <w:tcPr>
            <w:tcW w:w="13604" w:type="dxa"/>
            <w:gridSpan w:val="6"/>
            <w:shd w:val="clear" w:color="auto" w:fill="DEEAF6" w:themeFill="accent1" w:themeFillTint="33"/>
          </w:tcPr>
          <w:p w14:paraId="3EE759FC" w14:textId="3F1D34E6" w:rsidR="00B904F3" w:rsidRDefault="002A03C7" w:rsidP="00B904F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Područje</w:t>
            </w:r>
            <w:r w:rsidR="00B904F3">
              <w:t xml:space="preserve"> </w:t>
            </w:r>
            <w:r w:rsidR="00B904F3" w:rsidRPr="00B904F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iz Plana upravljanja migracijama i azilom:</w:t>
            </w:r>
          </w:p>
          <w:p w14:paraId="768D2E7B" w14:textId="77777777" w:rsidR="00E64EA3" w:rsidRDefault="00E64EA3" w:rsidP="00E64EA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3.3. </w:t>
            </w:r>
            <w:r w:rsidRPr="00A80DA3">
              <w:rPr>
                <w:rFonts w:ascii="Times New Roman" w:hAnsi="Times New Roman" w:cs="Times New Roman"/>
                <w:b/>
                <w:sz w:val="24"/>
                <w:szCs w:val="24"/>
              </w:rPr>
              <w:t>Pravičan sustav međunarodne zaštite i sustav integracije</w:t>
            </w:r>
          </w:p>
          <w:p w14:paraId="4C73E0B4" w14:textId="77777777" w:rsidR="002A03C7" w:rsidRPr="002A03C7" w:rsidRDefault="002A03C7" w:rsidP="00B904F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3.3.4. Stvaranje uvjeta za uspješnu i ranu integraciju osoba s odobrenom međunarodnom zaštitom</w:t>
            </w:r>
          </w:p>
        </w:tc>
      </w:tr>
      <w:tr w:rsidR="002A03C7" w:rsidRPr="002A03C7" w14:paraId="4B0D5FAE" w14:textId="77777777" w:rsidTr="002A03C7">
        <w:trPr>
          <w:trHeight w:val="562"/>
        </w:trPr>
        <w:tc>
          <w:tcPr>
            <w:tcW w:w="13604" w:type="dxa"/>
            <w:gridSpan w:val="6"/>
            <w:shd w:val="clear" w:color="auto" w:fill="9CC2E5" w:themeFill="accent1" w:themeFillTint="99"/>
          </w:tcPr>
          <w:p w14:paraId="14C45569" w14:textId="77777777" w:rsidR="002A03C7" w:rsidRPr="00D56725" w:rsidRDefault="002A03C7" w:rsidP="00D5672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Očekivani ishod: </w:t>
            </w:r>
            <w:r w:rsidR="00D56725" w:rsidRPr="00D56725">
              <w:rPr>
                <w:rFonts w:ascii="Times New Roman" w:eastAsiaTheme="minorEastAsia" w:hAnsi="Times New Roman" w:cs="Times New Roman"/>
                <w:sz w:val="24"/>
                <w:szCs w:val="24"/>
              </w:rPr>
              <w:t>pravovremen i kontinuiran pristup učenju hrvatskog jezika te uključivanje djece i odraslih u obrazovni sustav</w:t>
            </w:r>
            <w:r w:rsidR="00D56725">
              <w:rPr>
                <w:rFonts w:ascii="Times New Roman" w:eastAsiaTheme="minorEastAsia" w:hAnsi="Times New Roman" w:cs="Times New Roman"/>
                <w:sz w:val="24"/>
                <w:szCs w:val="24"/>
              </w:rPr>
              <w:t>, povećano zapošljavanje</w:t>
            </w:r>
            <w:r w:rsidR="00D56725" w:rsidRPr="00D5672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osoba s međunarodnom zaštitom putem ciljane podrške pri zapošljavanju i priznavanju kvalifikacija</w:t>
            </w:r>
            <w:r w:rsidR="00D5672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te z</w:t>
            </w:r>
            <w:r w:rsidR="00D56725" w:rsidRPr="00D56725">
              <w:rPr>
                <w:rFonts w:ascii="Times New Roman" w:eastAsiaTheme="minorEastAsia" w:hAnsi="Times New Roman" w:cs="Times New Roman"/>
                <w:sz w:val="24"/>
                <w:szCs w:val="24"/>
              </w:rPr>
              <w:t>ajamčen pristup primarnoj i specijalističkoj zdravstvenoj zaštiti</w:t>
            </w:r>
            <w:r w:rsidR="00D5672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D56725" w:rsidRPr="0091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uključujući </w:t>
            </w:r>
            <w:r w:rsidR="00EF76D2" w:rsidRPr="0091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skrb o </w:t>
            </w:r>
            <w:r w:rsidR="00D56725" w:rsidRPr="009138EB">
              <w:rPr>
                <w:rFonts w:ascii="Times New Roman" w:eastAsiaTheme="minorEastAsia" w:hAnsi="Times New Roman" w:cs="Times New Roman"/>
                <w:sz w:val="24"/>
                <w:szCs w:val="24"/>
              </w:rPr>
              <w:t>mentalno</w:t>
            </w:r>
            <w:r w:rsidR="00EF76D2" w:rsidRPr="009138EB">
              <w:rPr>
                <w:rFonts w:ascii="Times New Roman" w:eastAsiaTheme="minorEastAsia" w:hAnsi="Times New Roman" w:cs="Times New Roman"/>
                <w:sz w:val="24"/>
                <w:szCs w:val="24"/>
              </w:rPr>
              <w:t>m zdravlju</w:t>
            </w:r>
          </w:p>
        </w:tc>
      </w:tr>
      <w:tr w:rsidR="002A03C7" w:rsidRPr="002A03C7" w14:paraId="5703F132" w14:textId="77777777" w:rsidTr="00652EF1">
        <w:tc>
          <w:tcPr>
            <w:tcW w:w="1696" w:type="dxa"/>
            <w:shd w:val="clear" w:color="auto" w:fill="FFE599" w:themeFill="accent4" w:themeFillTint="66"/>
          </w:tcPr>
          <w:p w14:paraId="5B1C7B7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Mjera</w:t>
            </w:r>
          </w:p>
        </w:tc>
        <w:tc>
          <w:tcPr>
            <w:tcW w:w="6804" w:type="dxa"/>
            <w:shd w:val="clear" w:color="auto" w:fill="FFE599" w:themeFill="accent4" w:themeFillTint="66"/>
          </w:tcPr>
          <w:p w14:paraId="6EB860BC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3263FF76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Nositelj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414C32C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Sunosi-telj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2343C445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Rok provedbe</w:t>
            </w:r>
          </w:p>
        </w:tc>
        <w:tc>
          <w:tcPr>
            <w:tcW w:w="1702" w:type="dxa"/>
            <w:shd w:val="clear" w:color="auto" w:fill="FFE599" w:themeFill="accent4" w:themeFillTint="66"/>
          </w:tcPr>
          <w:p w14:paraId="79CD60B5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</w:tbl>
    <w:tbl>
      <w:tblPr>
        <w:tblStyle w:val="Reetkatablice3"/>
        <w:tblW w:w="13604" w:type="dxa"/>
        <w:tblLayout w:type="fixed"/>
        <w:tblLook w:val="04A0" w:firstRow="1" w:lastRow="0" w:firstColumn="1" w:lastColumn="0" w:noHBand="0" w:noVBand="1"/>
      </w:tblPr>
      <w:tblGrid>
        <w:gridCol w:w="1696"/>
        <w:gridCol w:w="6379"/>
        <w:gridCol w:w="1134"/>
        <w:gridCol w:w="1134"/>
        <w:gridCol w:w="1559"/>
        <w:gridCol w:w="1702"/>
      </w:tblGrid>
      <w:tr w:rsidR="009E3136" w:rsidRPr="00C41EDC" w14:paraId="6D5603D4" w14:textId="77777777" w:rsidTr="00A24BDE">
        <w:trPr>
          <w:trHeight w:val="1434"/>
        </w:trPr>
        <w:tc>
          <w:tcPr>
            <w:tcW w:w="1696" w:type="dxa"/>
            <w:vMerge w:val="restart"/>
            <w:shd w:val="clear" w:color="auto" w:fill="FFE599" w:themeFill="accent4" w:themeFillTint="66"/>
          </w:tcPr>
          <w:p w14:paraId="4D48E54D" w14:textId="77777777" w:rsidR="009E3136" w:rsidRPr="002A03C7" w:rsidRDefault="009E3136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091A886" w14:textId="77777777" w:rsidR="009E3136" w:rsidRPr="002A03C7" w:rsidRDefault="009E3136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EFABF38" w14:textId="77777777" w:rsidR="009E3136" w:rsidRPr="002A03C7" w:rsidRDefault="009E3136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486BD6F" w14:textId="77777777" w:rsidR="009E3136" w:rsidRPr="002A03C7" w:rsidRDefault="009E3136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Brz i učinkovit pristup obrazovanju i učenju jezika</w:t>
            </w:r>
          </w:p>
        </w:tc>
        <w:tc>
          <w:tcPr>
            <w:tcW w:w="6379" w:type="dxa"/>
          </w:tcPr>
          <w:p w14:paraId="601E1487" w14:textId="77777777" w:rsidR="009E3136" w:rsidRDefault="009E3136" w:rsidP="00C41ED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D066AA3" w14:textId="77777777" w:rsidR="009E3136" w:rsidRPr="00C41EDC" w:rsidRDefault="009E3136" w:rsidP="00C41EDC">
            <w:pPr>
              <w:rPr>
                <w:rFonts w:ascii="Times New Roman" w:eastAsiaTheme="minorEastAsia" w:hAnsi="Times New Roman" w:cs="Times New Roman"/>
                <w:strike/>
                <w:sz w:val="24"/>
                <w:szCs w:val="24"/>
              </w:rPr>
            </w:pPr>
            <w:r w:rsidRPr="00C41E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Osiguravanje pristupa redovnom obrazovanju za djecu i mlade s odobrenom međunarodnom zaštitom, </w:t>
            </w:r>
            <w:r w:rsidRPr="009E3136">
              <w:rPr>
                <w:rFonts w:ascii="Times New Roman" w:eastAsiaTheme="minorEastAsia" w:hAnsi="Times New Roman" w:cs="Times New Roman"/>
                <w:sz w:val="24"/>
                <w:szCs w:val="24"/>
              </w:rPr>
              <w:t>uključujući obvezne i besplatne tečajeve hrvatskog jezika</w:t>
            </w:r>
          </w:p>
        </w:tc>
        <w:tc>
          <w:tcPr>
            <w:tcW w:w="1134" w:type="dxa"/>
          </w:tcPr>
          <w:p w14:paraId="7A35E91F" w14:textId="77777777" w:rsidR="009E3136" w:rsidRDefault="009E3136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13D387C" w14:textId="77777777" w:rsidR="009E3136" w:rsidRDefault="009E3136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4ACA804" w14:textId="77777777" w:rsidR="009E3136" w:rsidRPr="00C41EDC" w:rsidRDefault="009E3136" w:rsidP="002A03C7">
            <w:pPr>
              <w:rPr>
                <w:rFonts w:ascii="Times New Roman" w:eastAsiaTheme="minorEastAsia" w:hAnsi="Times New Roman" w:cs="Times New Roman"/>
                <w:strike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MZOM</w:t>
            </w:r>
          </w:p>
        </w:tc>
        <w:tc>
          <w:tcPr>
            <w:tcW w:w="1134" w:type="dxa"/>
          </w:tcPr>
          <w:p w14:paraId="0EB6796C" w14:textId="77777777" w:rsidR="009E3136" w:rsidRDefault="009E3136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95CECA8" w14:textId="77777777" w:rsidR="009E3136" w:rsidRDefault="009E3136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CEF9EA4" w14:textId="77777777" w:rsidR="009E3136" w:rsidRPr="00C41EDC" w:rsidRDefault="009E3136" w:rsidP="002A03C7">
            <w:pPr>
              <w:jc w:val="center"/>
              <w:rPr>
                <w:rFonts w:ascii="Times New Roman" w:eastAsiaTheme="minorEastAsia" w:hAnsi="Times New Roman" w:cs="Times New Roman"/>
                <w:strike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FA5E537" w14:textId="77777777" w:rsidR="009E3136" w:rsidRDefault="009E3136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A5732DE" w14:textId="77777777" w:rsidR="009E3136" w:rsidRDefault="009E3136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E4737DB" w14:textId="77777777" w:rsidR="009E3136" w:rsidRPr="00C41EDC" w:rsidRDefault="009E3136" w:rsidP="002A03C7">
            <w:pPr>
              <w:rPr>
                <w:rFonts w:ascii="Times New Roman" w:eastAsiaTheme="minorEastAsia" w:hAnsi="Times New Roman" w:cs="Times New Roman"/>
                <w:strike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</w:tcPr>
          <w:p w14:paraId="4D3691CB" w14:textId="77777777" w:rsidR="009E3136" w:rsidRDefault="009E3136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183EC4B" w14:textId="7C8BB31E" w:rsidR="009E3136" w:rsidRPr="002A03C7" w:rsidRDefault="009E3136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 </w:t>
            </w:r>
          </w:p>
          <w:p w14:paraId="7D0CC106" w14:textId="77777777" w:rsidR="009E3136" w:rsidRPr="00C41EDC" w:rsidRDefault="009E3136" w:rsidP="002A03C7">
            <w:pPr>
              <w:rPr>
                <w:rFonts w:ascii="Times New Roman" w:eastAsiaTheme="minorEastAsia" w:hAnsi="Times New Roman" w:cs="Times New Roman"/>
                <w:strike/>
                <w:sz w:val="24"/>
                <w:szCs w:val="24"/>
              </w:rPr>
            </w:pPr>
          </w:p>
        </w:tc>
      </w:tr>
      <w:tr w:rsidR="002A03C7" w:rsidRPr="002A03C7" w14:paraId="249A76C8" w14:textId="77777777" w:rsidTr="002A03C7">
        <w:trPr>
          <w:trHeight w:val="596"/>
        </w:trPr>
        <w:tc>
          <w:tcPr>
            <w:tcW w:w="1696" w:type="dxa"/>
            <w:vMerge/>
            <w:shd w:val="clear" w:color="auto" w:fill="FFE599" w:themeFill="accent4" w:themeFillTint="66"/>
          </w:tcPr>
          <w:p w14:paraId="17DDD79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4A3EA1C" w14:textId="77777777" w:rsidR="009E3136" w:rsidRDefault="009E3136" w:rsidP="009E313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F59077F" w14:textId="77777777" w:rsidR="002A03C7" w:rsidRPr="002A03C7" w:rsidRDefault="002A03C7" w:rsidP="009E313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Provoditi programe obrazovanja i edukacija odraslih putem sustava vaučera</w:t>
            </w:r>
            <w:r w:rsidR="007543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7543C1" w:rsidRPr="009E313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za cjeloživotno obrazovanje </w:t>
            </w:r>
          </w:p>
        </w:tc>
        <w:tc>
          <w:tcPr>
            <w:tcW w:w="1134" w:type="dxa"/>
          </w:tcPr>
          <w:p w14:paraId="6581460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B67C7BE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MR</w:t>
            </w:r>
            <w:r w:rsidR="00A92C76">
              <w:rPr>
                <w:rFonts w:ascii="Times New Roman" w:eastAsiaTheme="minorEastAsia" w:hAnsi="Times New Roman" w:cs="Times New Roman"/>
                <w:sz w:val="24"/>
                <w:szCs w:val="24"/>
              </w:rPr>
              <w:t>MS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OSP</w:t>
            </w:r>
          </w:p>
        </w:tc>
        <w:tc>
          <w:tcPr>
            <w:tcW w:w="1134" w:type="dxa"/>
          </w:tcPr>
          <w:p w14:paraId="47669805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5E2C30B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HZZ</w:t>
            </w:r>
          </w:p>
        </w:tc>
        <w:tc>
          <w:tcPr>
            <w:tcW w:w="1559" w:type="dxa"/>
          </w:tcPr>
          <w:p w14:paraId="276164EC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E698919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</w:tcPr>
          <w:p w14:paraId="11BD7C58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2D5803E7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2A03C7" w:rsidRPr="002A03C7" w14:paraId="6C1078A3" w14:textId="77777777" w:rsidTr="002A03C7">
        <w:trPr>
          <w:trHeight w:val="596"/>
        </w:trPr>
        <w:tc>
          <w:tcPr>
            <w:tcW w:w="1696" w:type="dxa"/>
            <w:vMerge w:val="restart"/>
            <w:shd w:val="clear" w:color="auto" w:fill="FFE599" w:themeFill="accent4" w:themeFillTint="66"/>
          </w:tcPr>
          <w:p w14:paraId="54CBA388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34D802F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Učinkovit pristup tržištu rada</w:t>
            </w:r>
          </w:p>
        </w:tc>
        <w:tc>
          <w:tcPr>
            <w:tcW w:w="6379" w:type="dxa"/>
          </w:tcPr>
          <w:p w14:paraId="6F3B5480" w14:textId="77777777" w:rsidR="002A03C7" w:rsidRPr="002A03C7" w:rsidRDefault="002A03C7" w:rsidP="009E313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Unaprjeđenje sustava </w:t>
            </w:r>
            <w:r w:rsidR="00424E8E" w:rsidRPr="009E313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priznavanja inozemnih </w:t>
            </w:r>
            <w:r w:rsidR="00C41EDC" w:rsidRPr="009E313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stručnih </w:t>
            </w:r>
            <w:r w:rsidRPr="009E3136">
              <w:rPr>
                <w:rFonts w:ascii="Times New Roman" w:eastAsiaTheme="minorEastAsia" w:hAnsi="Times New Roman" w:cs="Times New Roman"/>
                <w:sz w:val="24"/>
                <w:szCs w:val="24"/>
              </w:rPr>
              <w:t>kvalifikacija</w:t>
            </w:r>
            <w:r w:rsidRPr="00C41EDC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stečenih u trećim zemljama</w:t>
            </w:r>
          </w:p>
        </w:tc>
        <w:tc>
          <w:tcPr>
            <w:tcW w:w="1134" w:type="dxa"/>
          </w:tcPr>
          <w:p w14:paraId="5225B300" w14:textId="77777777" w:rsidR="002A03C7" w:rsidRPr="002A03C7" w:rsidRDefault="00C41EDC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3136">
              <w:rPr>
                <w:rFonts w:ascii="Times New Roman" w:eastAsiaTheme="minorEastAsia" w:hAnsi="Times New Roman" w:cs="Times New Roman"/>
                <w:sz w:val="24"/>
                <w:szCs w:val="24"/>
              </w:rPr>
              <w:t>MRMSOSP</w:t>
            </w:r>
          </w:p>
        </w:tc>
        <w:tc>
          <w:tcPr>
            <w:tcW w:w="1134" w:type="dxa"/>
          </w:tcPr>
          <w:p w14:paraId="0B50F4A0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BC547A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</w:tcPr>
          <w:p w14:paraId="1A5A03D2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0A514D55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2A03C7" w:rsidRPr="002A03C7" w14:paraId="57DF82C2" w14:textId="77777777" w:rsidTr="002A03C7">
        <w:trPr>
          <w:trHeight w:val="596"/>
        </w:trPr>
        <w:tc>
          <w:tcPr>
            <w:tcW w:w="1696" w:type="dxa"/>
            <w:vMerge/>
            <w:shd w:val="clear" w:color="auto" w:fill="FFE599" w:themeFill="accent4" w:themeFillTint="66"/>
          </w:tcPr>
          <w:p w14:paraId="4EF0FF59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E80D62C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Pružanje podrške u samozapošljavanju i poduzetništvu, uključujući financijske poticaje i savjetovanje</w:t>
            </w:r>
          </w:p>
        </w:tc>
        <w:tc>
          <w:tcPr>
            <w:tcW w:w="1134" w:type="dxa"/>
          </w:tcPr>
          <w:p w14:paraId="7FA50B7B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HZZ</w:t>
            </w:r>
          </w:p>
        </w:tc>
        <w:tc>
          <w:tcPr>
            <w:tcW w:w="1134" w:type="dxa"/>
          </w:tcPr>
          <w:p w14:paraId="79B6620B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4DC43A5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</w:tcPr>
          <w:p w14:paraId="711BF053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Državni proračun</w:t>
            </w:r>
          </w:p>
        </w:tc>
      </w:tr>
      <w:tr w:rsidR="002A03C7" w:rsidRPr="002A03C7" w14:paraId="748A2952" w14:textId="77777777" w:rsidTr="002A03C7">
        <w:trPr>
          <w:trHeight w:val="596"/>
        </w:trPr>
        <w:tc>
          <w:tcPr>
            <w:tcW w:w="1696" w:type="dxa"/>
            <w:vMerge w:val="restart"/>
            <w:shd w:val="clear" w:color="auto" w:fill="FFE599" w:themeFill="accent4" w:themeFillTint="66"/>
          </w:tcPr>
          <w:p w14:paraId="34A827D1" w14:textId="77777777" w:rsidR="00B904F3" w:rsidRDefault="00B904F3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20C4083" w14:textId="77777777" w:rsidR="00B904F3" w:rsidRDefault="00B904F3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B13B54A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Osiguranje pristupa zdravstvenoj zaštiti</w:t>
            </w:r>
          </w:p>
        </w:tc>
        <w:tc>
          <w:tcPr>
            <w:tcW w:w="6379" w:type="dxa"/>
          </w:tcPr>
          <w:p w14:paraId="5E1E873C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Osiguravanje zdravstvene zaštite, uključujući preventivne preglede i </w:t>
            </w:r>
            <w:r w:rsidR="00EF76D2" w:rsidRPr="009138E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skrb o </w:t>
            </w:r>
            <w:r w:rsidRPr="009138EB">
              <w:rPr>
                <w:rFonts w:ascii="Times New Roman" w:eastAsiaTheme="minorEastAsia" w:hAnsi="Times New Roman" w:cs="Times New Roman"/>
                <w:sz w:val="24"/>
                <w:szCs w:val="24"/>
              </w:rPr>
              <w:t>mentalno</w:t>
            </w:r>
            <w:r w:rsidR="00EF76D2" w:rsidRPr="009138EB">
              <w:rPr>
                <w:rFonts w:ascii="Times New Roman" w:eastAsiaTheme="minorEastAsia" w:hAnsi="Times New Roman" w:cs="Times New Roman"/>
                <w:sz w:val="24"/>
                <w:szCs w:val="24"/>
              </w:rPr>
              <w:t>m zdravlju</w:t>
            </w:r>
          </w:p>
        </w:tc>
        <w:tc>
          <w:tcPr>
            <w:tcW w:w="1134" w:type="dxa"/>
          </w:tcPr>
          <w:p w14:paraId="54370135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MZ</w:t>
            </w:r>
          </w:p>
        </w:tc>
        <w:tc>
          <w:tcPr>
            <w:tcW w:w="1134" w:type="dxa"/>
          </w:tcPr>
          <w:p w14:paraId="5D36241F" w14:textId="77777777" w:rsidR="002A03C7" w:rsidRPr="00D03D66" w:rsidRDefault="00D03D66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03D66">
              <w:rPr>
                <w:rFonts w:ascii="Times New Roman" w:eastAsiaTheme="minorEastAsia" w:hAnsi="Times New Roman" w:cs="Times New Roman"/>
                <w:sz w:val="24"/>
                <w:szCs w:val="24"/>
              </w:rPr>
              <w:t>HZJZ</w:t>
            </w:r>
          </w:p>
        </w:tc>
        <w:tc>
          <w:tcPr>
            <w:tcW w:w="1559" w:type="dxa"/>
          </w:tcPr>
          <w:p w14:paraId="0114994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</w:tcPr>
          <w:p w14:paraId="0E47D38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Državni proračun</w:t>
            </w:r>
          </w:p>
        </w:tc>
      </w:tr>
      <w:tr w:rsidR="002A03C7" w:rsidRPr="002A03C7" w14:paraId="1B26700D" w14:textId="77777777" w:rsidTr="002A03C7">
        <w:trPr>
          <w:trHeight w:val="596"/>
        </w:trPr>
        <w:tc>
          <w:tcPr>
            <w:tcW w:w="1696" w:type="dxa"/>
            <w:vMerge/>
            <w:shd w:val="clear" w:color="auto" w:fill="FFE599" w:themeFill="accent4" w:themeFillTint="66"/>
          </w:tcPr>
          <w:p w14:paraId="7360273C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ACE155E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Razvoj specijaliziranih programa psihosocijalne podrške za traumatizirane osobe, uključujući maloljetnike bez pratnje</w:t>
            </w:r>
          </w:p>
        </w:tc>
        <w:tc>
          <w:tcPr>
            <w:tcW w:w="1134" w:type="dxa"/>
          </w:tcPr>
          <w:p w14:paraId="5F1698A1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MZ</w:t>
            </w:r>
          </w:p>
        </w:tc>
        <w:tc>
          <w:tcPr>
            <w:tcW w:w="1134" w:type="dxa"/>
          </w:tcPr>
          <w:p w14:paraId="00EA3E65" w14:textId="77777777" w:rsidR="002A03C7" w:rsidRPr="00D03D66" w:rsidRDefault="00D03D66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03D66">
              <w:rPr>
                <w:rFonts w:ascii="Times New Roman" w:eastAsiaTheme="minorEastAsia" w:hAnsi="Times New Roman" w:cs="Times New Roman"/>
                <w:sz w:val="24"/>
                <w:szCs w:val="24"/>
              </w:rPr>
              <w:t>HZJZ</w:t>
            </w:r>
          </w:p>
        </w:tc>
        <w:tc>
          <w:tcPr>
            <w:tcW w:w="1559" w:type="dxa"/>
          </w:tcPr>
          <w:p w14:paraId="35685D5E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</w:tcPr>
          <w:p w14:paraId="7FD2AD39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Državni proračun, </w:t>
            </w:r>
          </w:p>
          <w:p w14:paraId="504C5359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EU fondovi</w:t>
            </w:r>
          </w:p>
        </w:tc>
      </w:tr>
      <w:tr w:rsidR="002A03C7" w:rsidRPr="002A03C7" w14:paraId="66C582BA" w14:textId="77777777" w:rsidTr="002A03C7">
        <w:trPr>
          <w:trHeight w:val="596"/>
        </w:trPr>
        <w:tc>
          <w:tcPr>
            <w:tcW w:w="1696" w:type="dxa"/>
            <w:vMerge/>
            <w:shd w:val="clear" w:color="auto" w:fill="FFE599" w:themeFill="accent4" w:themeFillTint="66"/>
          </w:tcPr>
          <w:p w14:paraId="2CA559B9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E6FCE1F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Unaprijediti pristup zdravstvenoj zaštiti jačanjem zakonodavnog okvira</w:t>
            </w:r>
          </w:p>
        </w:tc>
        <w:tc>
          <w:tcPr>
            <w:tcW w:w="1134" w:type="dxa"/>
          </w:tcPr>
          <w:p w14:paraId="024352C8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MZ</w:t>
            </w:r>
          </w:p>
        </w:tc>
        <w:tc>
          <w:tcPr>
            <w:tcW w:w="1134" w:type="dxa"/>
          </w:tcPr>
          <w:p w14:paraId="6BCB7C20" w14:textId="77777777" w:rsidR="002A03C7" w:rsidRPr="00D03D66" w:rsidRDefault="00D03D66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03D66">
              <w:rPr>
                <w:rFonts w:ascii="Times New Roman" w:eastAsiaTheme="minorEastAsia" w:hAnsi="Times New Roman" w:cs="Times New Roman"/>
                <w:sz w:val="24"/>
                <w:szCs w:val="24"/>
              </w:rPr>
              <w:t>HZJZ</w:t>
            </w:r>
          </w:p>
        </w:tc>
        <w:tc>
          <w:tcPr>
            <w:tcW w:w="1559" w:type="dxa"/>
          </w:tcPr>
          <w:p w14:paraId="7865BDAD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</w:tcPr>
          <w:p w14:paraId="722A95E6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Državni proračun</w:t>
            </w:r>
          </w:p>
        </w:tc>
      </w:tr>
      <w:tr w:rsidR="002A03C7" w:rsidRPr="002A03C7" w14:paraId="33054ACB" w14:textId="77777777" w:rsidTr="002A03C7">
        <w:trPr>
          <w:trHeight w:val="596"/>
        </w:trPr>
        <w:tc>
          <w:tcPr>
            <w:tcW w:w="1696" w:type="dxa"/>
            <w:vMerge w:val="restart"/>
            <w:shd w:val="clear" w:color="auto" w:fill="FFE599" w:themeFill="accent4" w:themeFillTint="66"/>
          </w:tcPr>
          <w:p w14:paraId="4235023F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6A3FB37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Održiva stambena politika</w:t>
            </w:r>
          </w:p>
        </w:tc>
        <w:tc>
          <w:tcPr>
            <w:tcW w:w="6379" w:type="dxa"/>
          </w:tcPr>
          <w:p w14:paraId="5BE915AA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Povećanje kapaciteta i obnova stambenog fonda u državnom vlasništvu za osobe s odobrenom međunarodnom zaštitom</w:t>
            </w:r>
          </w:p>
        </w:tc>
        <w:tc>
          <w:tcPr>
            <w:tcW w:w="1134" w:type="dxa"/>
          </w:tcPr>
          <w:p w14:paraId="17F10CCD" w14:textId="77777777" w:rsidR="002A03C7" w:rsidRPr="002A03C7" w:rsidRDefault="00D607AC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MPGI</w:t>
            </w:r>
          </w:p>
        </w:tc>
        <w:tc>
          <w:tcPr>
            <w:tcW w:w="1134" w:type="dxa"/>
          </w:tcPr>
          <w:p w14:paraId="1584D97C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49828B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</w:tcPr>
          <w:p w14:paraId="7C5DBC1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Državni proračun</w:t>
            </w:r>
          </w:p>
        </w:tc>
      </w:tr>
      <w:tr w:rsidR="002A03C7" w:rsidRPr="002A03C7" w14:paraId="7F8780FC" w14:textId="77777777" w:rsidTr="002A03C7">
        <w:trPr>
          <w:trHeight w:val="596"/>
        </w:trPr>
        <w:tc>
          <w:tcPr>
            <w:tcW w:w="1696" w:type="dxa"/>
            <w:vMerge/>
            <w:shd w:val="clear" w:color="auto" w:fill="FFE599" w:themeFill="accent4" w:themeFillTint="66"/>
          </w:tcPr>
          <w:p w14:paraId="6D132D94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3C86CD2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Provođenje garancijskih programa za najam stanova kako bi se potaknuli privatni iznajmljivači na suradnju</w:t>
            </w:r>
          </w:p>
        </w:tc>
        <w:tc>
          <w:tcPr>
            <w:tcW w:w="1134" w:type="dxa"/>
          </w:tcPr>
          <w:p w14:paraId="0B03770E" w14:textId="77777777" w:rsidR="002A03C7" w:rsidRPr="002A03C7" w:rsidRDefault="00D607AC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MPG</w:t>
            </w:r>
            <w:r w:rsidR="002A03C7"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14:paraId="1EFB017F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E751B76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</w:tcPr>
          <w:p w14:paraId="0DAB4BCC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Državni proračun</w:t>
            </w:r>
          </w:p>
        </w:tc>
      </w:tr>
      <w:tr w:rsidR="002A03C7" w:rsidRPr="002A03C7" w14:paraId="70D47136" w14:textId="77777777" w:rsidTr="002A03C7">
        <w:trPr>
          <w:trHeight w:val="596"/>
        </w:trPr>
        <w:tc>
          <w:tcPr>
            <w:tcW w:w="1696" w:type="dxa"/>
            <w:vMerge w:val="restart"/>
            <w:shd w:val="clear" w:color="auto" w:fill="FFE599" w:themeFill="accent4" w:themeFillTint="66"/>
          </w:tcPr>
          <w:p w14:paraId="0C6C4660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Osiguranje pristupa socijalnoj i pravnoj zaštiti</w:t>
            </w:r>
          </w:p>
        </w:tc>
        <w:tc>
          <w:tcPr>
            <w:tcW w:w="6379" w:type="dxa"/>
          </w:tcPr>
          <w:p w14:paraId="30D48A0C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Osiguravanje pristupa naknadama i uslugama u sustavu socijalne skrbi u skladu s nacionalnim zakonodavstvom</w:t>
            </w:r>
          </w:p>
        </w:tc>
        <w:tc>
          <w:tcPr>
            <w:tcW w:w="1134" w:type="dxa"/>
          </w:tcPr>
          <w:p w14:paraId="64C0B889" w14:textId="77777777" w:rsidR="002A03C7" w:rsidRPr="002A03C7" w:rsidRDefault="00AD3594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3136">
              <w:rPr>
                <w:rFonts w:ascii="Times New Roman" w:eastAsiaTheme="minorEastAsia" w:hAnsi="Times New Roman" w:cs="Times New Roman"/>
                <w:sz w:val="24"/>
                <w:szCs w:val="24"/>
              </w:rPr>
              <w:t>MRMSOSP</w:t>
            </w:r>
          </w:p>
        </w:tc>
        <w:tc>
          <w:tcPr>
            <w:tcW w:w="1134" w:type="dxa"/>
          </w:tcPr>
          <w:p w14:paraId="5074593A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A8FF0C5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</w:tcPr>
          <w:p w14:paraId="1F148238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Državni proračun</w:t>
            </w:r>
          </w:p>
        </w:tc>
      </w:tr>
      <w:tr w:rsidR="002A03C7" w:rsidRPr="002A03C7" w14:paraId="43BE46F0" w14:textId="77777777" w:rsidTr="002A03C7">
        <w:trPr>
          <w:trHeight w:val="596"/>
        </w:trPr>
        <w:tc>
          <w:tcPr>
            <w:tcW w:w="1696" w:type="dxa"/>
            <w:vMerge/>
            <w:shd w:val="clear" w:color="auto" w:fill="FFE599" w:themeFill="accent4" w:themeFillTint="66"/>
          </w:tcPr>
          <w:p w14:paraId="210820C7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FDE2505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Osiguravati pružanje besplatne pravne pomoći i informiranja o pravima i obvezama osoba s odobrenom međunarodnom zaštitom</w:t>
            </w:r>
          </w:p>
        </w:tc>
        <w:tc>
          <w:tcPr>
            <w:tcW w:w="1134" w:type="dxa"/>
          </w:tcPr>
          <w:p w14:paraId="183F0989" w14:textId="77777777" w:rsidR="00D607AC" w:rsidRDefault="00D607AC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MUP</w:t>
            </w:r>
            <w:r w:rsidR="00C867B6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  <w:p w14:paraId="455D82A5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MPUDT</w:t>
            </w:r>
          </w:p>
        </w:tc>
        <w:tc>
          <w:tcPr>
            <w:tcW w:w="1134" w:type="dxa"/>
          </w:tcPr>
          <w:p w14:paraId="2F69BE6C" w14:textId="77777777" w:rsidR="002A03C7" w:rsidRPr="002A03C7" w:rsidRDefault="002A03C7" w:rsidP="002A03C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6BAFDD8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702" w:type="dxa"/>
          </w:tcPr>
          <w:p w14:paraId="4EA8FB52" w14:textId="77777777" w:rsidR="002A03C7" w:rsidRPr="002A03C7" w:rsidRDefault="002A03C7" w:rsidP="002A03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03C7">
              <w:rPr>
                <w:rFonts w:ascii="Times New Roman" w:eastAsiaTheme="minorEastAsia" w:hAnsi="Times New Roman" w:cs="Times New Roman"/>
                <w:sz w:val="24"/>
                <w:szCs w:val="24"/>
              </w:rPr>
              <w:t>Državni proračun</w:t>
            </w:r>
          </w:p>
        </w:tc>
      </w:tr>
    </w:tbl>
    <w:p w14:paraId="75B45055" w14:textId="77777777" w:rsidR="002A03C7" w:rsidRPr="002A03C7" w:rsidRDefault="002A03C7" w:rsidP="002A03C7"/>
    <w:p w14:paraId="217AC358" w14:textId="77777777" w:rsidR="002A03C7" w:rsidRDefault="002A03C7" w:rsidP="000F0E62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DA4C12F" w14:textId="77777777" w:rsidR="000F0E62" w:rsidRPr="00C66A21" w:rsidRDefault="000F0E62" w:rsidP="000F0E62">
      <w:pPr>
        <w:tabs>
          <w:tab w:val="left" w:pos="509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0F0E62" w:rsidRPr="00C66A21" w:rsidSect="00470D1B"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F181E" w14:textId="77777777" w:rsidR="008A651B" w:rsidRDefault="008A651B" w:rsidP="00960463">
      <w:pPr>
        <w:spacing w:after="0" w:line="240" w:lineRule="auto"/>
      </w:pPr>
      <w:r>
        <w:separator/>
      </w:r>
    </w:p>
  </w:endnote>
  <w:endnote w:type="continuationSeparator" w:id="0">
    <w:p w14:paraId="62E95069" w14:textId="77777777" w:rsidR="008A651B" w:rsidRDefault="008A651B" w:rsidP="0096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189268"/>
      <w:docPartObj>
        <w:docPartGallery w:val="Page Numbers (Bottom of Page)"/>
        <w:docPartUnique/>
      </w:docPartObj>
    </w:sdtPr>
    <w:sdtContent>
      <w:p w14:paraId="4C09D010" w14:textId="6FD92FF1" w:rsidR="00CE35D7" w:rsidRDefault="00CE35D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A75">
          <w:rPr>
            <w:noProof/>
          </w:rPr>
          <w:t>18</w:t>
        </w:r>
        <w:r>
          <w:fldChar w:fldCharType="end"/>
        </w:r>
      </w:p>
    </w:sdtContent>
  </w:sdt>
  <w:p w14:paraId="2F7FCB15" w14:textId="77777777" w:rsidR="00CE35D7" w:rsidRDefault="00CE35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40003" w14:textId="77777777" w:rsidR="008A651B" w:rsidRDefault="008A651B" w:rsidP="00960463">
      <w:pPr>
        <w:spacing w:after="0" w:line="240" w:lineRule="auto"/>
      </w:pPr>
      <w:r>
        <w:separator/>
      </w:r>
    </w:p>
  </w:footnote>
  <w:footnote w:type="continuationSeparator" w:id="0">
    <w:p w14:paraId="198A2E0D" w14:textId="77777777" w:rsidR="008A651B" w:rsidRDefault="008A651B" w:rsidP="00960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187"/>
    <w:multiLevelType w:val="hybridMultilevel"/>
    <w:tmpl w:val="1AEE8278"/>
    <w:lvl w:ilvl="0" w:tplc="7CF2CF58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90FDA"/>
    <w:multiLevelType w:val="hybridMultilevel"/>
    <w:tmpl w:val="CBE21914"/>
    <w:lvl w:ilvl="0" w:tplc="BB346CF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C2A4C"/>
    <w:multiLevelType w:val="hybridMultilevel"/>
    <w:tmpl w:val="03A2B216"/>
    <w:lvl w:ilvl="0" w:tplc="0BA403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C7AEF"/>
    <w:multiLevelType w:val="hybridMultilevel"/>
    <w:tmpl w:val="2CE6C4E6"/>
    <w:lvl w:ilvl="0" w:tplc="BB346CF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F5AD1"/>
    <w:multiLevelType w:val="hybridMultilevel"/>
    <w:tmpl w:val="135AE5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C407D"/>
    <w:multiLevelType w:val="hybridMultilevel"/>
    <w:tmpl w:val="81A2B6D4"/>
    <w:lvl w:ilvl="0" w:tplc="BB346CF4">
      <w:start w:val="14"/>
      <w:numFmt w:val="bullet"/>
      <w:lvlText w:val="-"/>
      <w:lvlJc w:val="left"/>
      <w:pPr>
        <w:ind w:left="149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6" w15:restartNumberingAfterBreak="0">
    <w:nsid w:val="65F07AAB"/>
    <w:multiLevelType w:val="hybridMultilevel"/>
    <w:tmpl w:val="C128C950"/>
    <w:lvl w:ilvl="0" w:tplc="D22A100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62"/>
    <w:rsid w:val="00032D7E"/>
    <w:rsid w:val="00035285"/>
    <w:rsid w:val="00041D95"/>
    <w:rsid w:val="00050479"/>
    <w:rsid w:val="00051F26"/>
    <w:rsid w:val="00091844"/>
    <w:rsid w:val="000C4B3D"/>
    <w:rsid w:val="000F0E62"/>
    <w:rsid w:val="001046C5"/>
    <w:rsid w:val="001168D3"/>
    <w:rsid w:val="001420B7"/>
    <w:rsid w:val="00143F97"/>
    <w:rsid w:val="00181A75"/>
    <w:rsid w:val="001C3552"/>
    <w:rsid w:val="001D5F31"/>
    <w:rsid w:val="00205A6B"/>
    <w:rsid w:val="00217E8E"/>
    <w:rsid w:val="002219D4"/>
    <w:rsid w:val="0025021E"/>
    <w:rsid w:val="00286E56"/>
    <w:rsid w:val="002A03C7"/>
    <w:rsid w:val="002B3FB5"/>
    <w:rsid w:val="002C2911"/>
    <w:rsid w:val="002E282A"/>
    <w:rsid w:val="002E5557"/>
    <w:rsid w:val="00304876"/>
    <w:rsid w:val="00320F09"/>
    <w:rsid w:val="0032358E"/>
    <w:rsid w:val="003433C6"/>
    <w:rsid w:val="00352278"/>
    <w:rsid w:val="003633E5"/>
    <w:rsid w:val="00366DA5"/>
    <w:rsid w:val="003742EA"/>
    <w:rsid w:val="004108C0"/>
    <w:rsid w:val="00413153"/>
    <w:rsid w:val="00424E8E"/>
    <w:rsid w:val="00435097"/>
    <w:rsid w:val="00451296"/>
    <w:rsid w:val="0045647C"/>
    <w:rsid w:val="0046281B"/>
    <w:rsid w:val="00470D1B"/>
    <w:rsid w:val="004710D7"/>
    <w:rsid w:val="00482B2B"/>
    <w:rsid w:val="004B25C7"/>
    <w:rsid w:val="004B5F9D"/>
    <w:rsid w:val="004E2F68"/>
    <w:rsid w:val="004F4731"/>
    <w:rsid w:val="005109C5"/>
    <w:rsid w:val="005274DF"/>
    <w:rsid w:val="00544D11"/>
    <w:rsid w:val="00551238"/>
    <w:rsid w:val="00573B02"/>
    <w:rsid w:val="005C785E"/>
    <w:rsid w:val="005E1829"/>
    <w:rsid w:val="00601553"/>
    <w:rsid w:val="00622B3C"/>
    <w:rsid w:val="006404EA"/>
    <w:rsid w:val="00652EF1"/>
    <w:rsid w:val="006665BD"/>
    <w:rsid w:val="00684045"/>
    <w:rsid w:val="00684C6C"/>
    <w:rsid w:val="006A672A"/>
    <w:rsid w:val="006B4FF8"/>
    <w:rsid w:val="006D207B"/>
    <w:rsid w:val="0070420E"/>
    <w:rsid w:val="00735346"/>
    <w:rsid w:val="007412F9"/>
    <w:rsid w:val="007472E9"/>
    <w:rsid w:val="007543C1"/>
    <w:rsid w:val="007810A7"/>
    <w:rsid w:val="007D191A"/>
    <w:rsid w:val="007E72E1"/>
    <w:rsid w:val="00804488"/>
    <w:rsid w:val="008404E6"/>
    <w:rsid w:val="00870782"/>
    <w:rsid w:val="008835FE"/>
    <w:rsid w:val="00895739"/>
    <w:rsid w:val="008A44A1"/>
    <w:rsid w:val="008A651B"/>
    <w:rsid w:val="008C5821"/>
    <w:rsid w:val="008E15F3"/>
    <w:rsid w:val="009138EB"/>
    <w:rsid w:val="00914638"/>
    <w:rsid w:val="00960463"/>
    <w:rsid w:val="00966970"/>
    <w:rsid w:val="0098139B"/>
    <w:rsid w:val="009B5F9A"/>
    <w:rsid w:val="009E3136"/>
    <w:rsid w:val="00A24BDE"/>
    <w:rsid w:val="00A47ABC"/>
    <w:rsid w:val="00A55003"/>
    <w:rsid w:val="00A56FAD"/>
    <w:rsid w:val="00A83B26"/>
    <w:rsid w:val="00A92C76"/>
    <w:rsid w:val="00AA484A"/>
    <w:rsid w:val="00AA65B8"/>
    <w:rsid w:val="00AD0C94"/>
    <w:rsid w:val="00AD3594"/>
    <w:rsid w:val="00AE26A2"/>
    <w:rsid w:val="00B13197"/>
    <w:rsid w:val="00B146E2"/>
    <w:rsid w:val="00B315DF"/>
    <w:rsid w:val="00B36250"/>
    <w:rsid w:val="00B5246B"/>
    <w:rsid w:val="00B715C7"/>
    <w:rsid w:val="00B904F3"/>
    <w:rsid w:val="00BB20E2"/>
    <w:rsid w:val="00BD53B1"/>
    <w:rsid w:val="00BD7798"/>
    <w:rsid w:val="00C4007B"/>
    <w:rsid w:val="00C41EDC"/>
    <w:rsid w:val="00C5769F"/>
    <w:rsid w:val="00C66A21"/>
    <w:rsid w:val="00C80C81"/>
    <w:rsid w:val="00C867B6"/>
    <w:rsid w:val="00C90233"/>
    <w:rsid w:val="00CE35D7"/>
    <w:rsid w:val="00D03D66"/>
    <w:rsid w:val="00D40D1D"/>
    <w:rsid w:val="00D41114"/>
    <w:rsid w:val="00D522B7"/>
    <w:rsid w:val="00D56725"/>
    <w:rsid w:val="00D57A3C"/>
    <w:rsid w:val="00D607AC"/>
    <w:rsid w:val="00D72D87"/>
    <w:rsid w:val="00D8234E"/>
    <w:rsid w:val="00DA6B28"/>
    <w:rsid w:val="00DD4930"/>
    <w:rsid w:val="00DD5B18"/>
    <w:rsid w:val="00DE3BC7"/>
    <w:rsid w:val="00E43C37"/>
    <w:rsid w:val="00E51134"/>
    <w:rsid w:val="00E52F89"/>
    <w:rsid w:val="00E53E5A"/>
    <w:rsid w:val="00E64EA3"/>
    <w:rsid w:val="00E700C8"/>
    <w:rsid w:val="00E808B5"/>
    <w:rsid w:val="00E80DBA"/>
    <w:rsid w:val="00EC6FA6"/>
    <w:rsid w:val="00EE6D55"/>
    <w:rsid w:val="00EF76D2"/>
    <w:rsid w:val="00F17892"/>
    <w:rsid w:val="00F3513E"/>
    <w:rsid w:val="00F4020F"/>
    <w:rsid w:val="00F53B2C"/>
    <w:rsid w:val="00F54743"/>
    <w:rsid w:val="00F86A31"/>
    <w:rsid w:val="00FA359B"/>
    <w:rsid w:val="00FA78F0"/>
    <w:rsid w:val="00FB33E6"/>
    <w:rsid w:val="00FB6BFE"/>
    <w:rsid w:val="00FC6944"/>
    <w:rsid w:val="00FD047D"/>
    <w:rsid w:val="00FD1559"/>
    <w:rsid w:val="00FE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9915"/>
  <w15:chartTrackingRefBased/>
  <w15:docId w15:val="{60E9AC0F-24F9-46F0-88FF-8B08CE44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0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F0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1">
    <w:name w:val="toc 1"/>
    <w:basedOn w:val="Normal"/>
    <w:next w:val="Normal"/>
    <w:autoRedefine/>
    <w:uiPriority w:val="39"/>
    <w:unhideWhenUsed/>
    <w:rsid w:val="000F0E62"/>
    <w:pPr>
      <w:spacing w:after="100"/>
    </w:pPr>
  </w:style>
  <w:style w:type="character" w:styleId="Hiperveza">
    <w:name w:val="Hyperlink"/>
    <w:basedOn w:val="Zadanifontodlomka"/>
    <w:uiPriority w:val="99"/>
    <w:unhideWhenUsed/>
    <w:rsid w:val="000F0E6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0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0E6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60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0463"/>
  </w:style>
  <w:style w:type="paragraph" w:styleId="Podnoje">
    <w:name w:val="footer"/>
    <w:basedOn w:val="Normal"/>
    <w:link w:val="PodnojeChar"/>
    <w:uiPriority w:val="99"/>
    <w:unhideWhenUsed/>
    <w:rsid w:val="00960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0463"/>
  </w:style>
  <w:style w:type="paragraph" w:styleId="Odlomakpopisa">
    <w:name w:val="List Paragraph"/>
    <w:basedOn w:val="Normal"/>
    <w:uiPriority w:val="34"/>
    <w:qFormat/>
    <w:rsid w:val="00914638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rsid w:val="002A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2A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2A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24BD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4BD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24BD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4BD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24B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AZJMDCZ6QSYZ-886166611-11030</_dlc_DocId>
    <_dlc_DocIdUrl xmlns="a494813a-d0d8-4dad-94cb-0d196f36ba15">
      <Url>https://ekoordinacije.vlada.hr/unutarnja-ljudska/_layouts/15/DocIdRedir.aspx?ID=AZJMDCZ6QSYZ-886166611-11030</Url>
      <Description>AZJMDCZ6QSYZ-886166611-11030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8D3E7-6B25-4A93-8092-BE5781F203A8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B82B02C2-ADDE-4E86-A9E2-9793386C8FB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6A92BAE-6760-49FA-A96F-EA3420A84C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0D5F4E-FD95-446F-A07E-60AEFD737AD0}"/>
</file>

<file path=customXml/itemProps5.xml><?xml version="1.0" encoding="utf-8"?>
<ds:datastoreItem xmlns:ds="http://schemas.openxmlformats.org/officeDocument/2006/customXml" ds:itemID="{2DEBEE08-314E-44F3-830F-7CF01A55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4305</Words>
  <Characters>24543</Characters>
  <Application>Microsoft Office Word</Application>
  <DocSecurity>0</DocSecurity>
  <Lines>204</Lines>
  <Paragraphs>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28791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Dakić Anita</dc:creator>
  <cp:keywords/>
  <dc:description/>
  <cp:lastModifiedBy>Tuđen Martina</cp:lastModifiedBy>
  <cp:revision>2</cp:revision>
  <cp:lastPrinted>2025-05-29T12:19:00Z</cp:lastPrinted>
  <dcterms:created xsi:type="dcterms:W3CDTF">2025-10-13T12:36:00Z</dcterms:created>
  <dcterms:modified xsi:type="dcterms:W3CDTF">2025-10-13T12:36:00Z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4e72c0fa-1dda-4e0d-b799-6647cdbba8c3</vt:lpwstr>
  </property>
</Properties>
</file>